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C302F" w14:textId="0E461661" w:rsidR="00501146" w:rsidRPr="00DE215D" w:rsidRDefault="00EC1822" w:rsidP="00F749CA">
      <w:pPr>
        <w:rPr>
          <w:rFonts w:ascii="Arial" w:hAnsi="Arial"/>
          <w:sz w:val="44"/>
          <w:szCs w:val="44"/>
        </w:rPr>
      </w:pPr>
      <w:bookmarkStart w:id="0" w:name="_GoBack"/>
      <w:bookmarkEnd w:id="0"/>
      <w:r w:rsidRPr="000836F2">
        <w:rPr>
          <w:rFonts w:ascii="Arial" w:hAnsi="Arial" w:cs="Arial"/>
          <w:noProof/>
        </w:rPr>
        <w:drawing>
          <wp:anchor distT="0" distB="0" distL="114300" distR="114300" simplePos="0" relativeHeight="251659264" behindDoc="0" locked="0" layoutInCell="1" allowOverlap="1" wp14:anchorId="31D55278" wp14:editId="5FC98728">
            <wp:simplePos x="0" y="0"/>
            <wp:positionH relativeFrom="margin">
              <wp:posOffset>1791970</wp:posOffset>
            </wp:positionH>
            <wp:positionV relativeFrom="margin">
              <wp:posOffset>-815975</wp:posOffset>
            </wp:positionV>
            <wp:extent cx="2553970" cy="12769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970" cy="1276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2E0E6" w14:textId="77777777" w:rsidR="00EC1822" w:rsidRDefault="00EC1822" w:rsidP="00501146">
      <w:pPr>
        <w:jc w:val="center"/>
        <w:rPr>
          <w:rFonts w:ascii="Arial" w:hAnsi="Arial"/>
          <w:b/>
          <w:sz w:val="40"/>
          <w:szCs w:val="40"/>
        </w:rPr>
      </w:pPr>
    </w:p>
    <w:p w14:paraId="1F184439" w14:textId="0FFDFCEC" w:rsidR="00F749CA" w:rsidRPr="00DE3E5B" w:rsidRDefault="00266DA0" w:rsidP="00501146">
      <w:pPr>
        <w:jc w:val="center"/>
        <w:rPr>
          <w:rFonts w:ascii="Arial" w:hAnsi="Arial"/>
          <w:b/>
          <w:sz w:val="40"/>
          <w:szCs w:val="40"/>
        </w:rPr>
      </w:pPr>
      <w:r w:rsidRPr="00DE3E5B">
        <w:rPr>
          <w:rFonts w:ascii="Arial" w:hAnsi="Arial"/>
          <w:b/>
          <w:sz w:val="40"/>
          <w:szCs w:val="40"/>
        </w:rPr>
        <w:t>Chief Advancement Officer</w:t>
      </w:r>
      <w:r w:rsidR="00501146" w:rsidRPr="00DE3E5B">
        <w:rPr>
          <w:rFonts w:ascii="Arial" w:hAnsi="Arial"/>
          <w:b/>
          <w:sz w:val="40"/>
          <w:szCs w:val="40"/>
        </w:rPr>
        <w:t>, Carver Center</w:t>
      </w:r>
    </w:p>
    <w:p w14:paraId="2AA256D7" w14:textId="36E92B5D" w:rsidR="00266DA0" w:rsidRPr="00DE3E5B" w:rsidRDefault="00501146" w:rsidP="00501146">
      <w:pPr>
        <w:jc w:val="center"/>
        <w:rPr>
          <w:rFonts w:ascii="Arial" w:hAnsi="Arial"/>
          <w:b/>
        </w:rPr>
      </w:pPr>
      <w:r w:rsidRPr="00DE3E5B">
        <w:rPr>
          <w:rFonts w:ascii="Arial" w:hAnsi="Arial"/>
          <w:b/>
        </w:rPr>
        <w:t>Port Chester, NY</w:t>
      </w:r>
    </w:p>
    <w:p w14:paraId="29938F13" w14:textId="64806546" w:rsidR="00EC1822" w:rsidRPr="00AB5564" w:rsidRDefault="000C6EF9" w:rsidP="00AB5564">
      <w:pPr>
        <w:rPr>
          <w:rFonts w:ascii="Arial" w:eastAsiaTheme="minorHAnsi" w:hAnsi="Arial" w:cs="Arial"/>
        </w:rPr>
      </w:pPr>
      <w:r w:rsidRPr="00AB5564">
        <w:rPr>
          <w:rFonts w:ascii="Arial" w:eastAsiaTheme="minorHAnsi" w:hAnsi="Arial" w:cs="Arial"/>
        </w:rPr>
        <w:t xml:space="preserve">The </w:t>
      </w:r>
      <w:r w:rsidR="00DE215D" w:rsidRPr="00AB5564">
        <w:rPr>
          <w:rFonts w:ascii="Arial" w:eastAsiaTheme="minorHAnsi" w:hAnsi="Arial" w:cs="Arial"/>
        </w:rPr>
        <w:t xml:space="preserve">Carver Center is the largest and longest-running community center in Port Chester, NY </w:t>
      </w:r>
      <w:r w:rsidR="00FC50C8" w:rsidRPr="00AB5564">
        <w:rPr>
          <w:rFonts w:ascii="Arial" w:eastAsiaTheme="minorHAnsi" w:hAnsi="Arial" w:cs="Arial"/>
        </w:rPr>
        <w:t xml:space="preserve">providing </w:t>
      </w:r>
      <w:r w:rsidR="00DE215D" w:rsidRPr="00AB5564">
        <w:rPr>
          <w:rFonts w:ascii="Arial" w:eastAsiaTheme="minorHAnsi" w:hAnsi="Arial" w:cs="Arial"/>
        </w:rPr>
        <w:t>educational and recreational programs for families and individuals of all ages. Founded</w:t>
      </w:r>
      <w:r w:rsidR="00FC50C8" w:rsidRPr="00AB5564">
        <w:rPr>
          <w:rFonts w:ascii="Arial" w:eastAsiaTheme="minorHAnsi" w:hAnsi="Arial" w:cs="Arial"/>
        </w:rPr>
        <w:t xml:space="preserve"> in</w:t>
      </w:r>
      <w:r w:rsidR="00DE215D" w:rsidRPr="00AB5564">
        <w:rPr>
          <w:rFonts w:ascii="Arial" w:eastAsiaTheme="minorHAnsi" w:hAnsi="Arial" w:cs="Arial"/>
        </w:rPr>
        <w:t xml:space="preserve"> 1943 as a small storefront afterschool program for children</w:t>
      </w:r>
      <w:r w:rsidR="00FC50C8" w:rsidRPr="00AB5564">
        <w:rPr>
          <w:rFonts w:ascii="Arial" w:eastAsiaTheme="minorHAnsi" w:hAnsi="Arial" w:cs="Arial"/>
        </w:rPr>
        <w:t xml:space="preserve"> of wartime defense plant employees,</w:t>
      </w:r>
      <w:r w:rsidR="00DE215D" w:rsidRPr="00AB5564">
        <w:rPr>
          <w:rFonts w:ascii="Arial" w:eastAsiaTheme="minorHAnsi" w:hAnsi="Arial" w:cs="Arial"/>
        </w:rPr>
        <w:t xml:space="preserve"> Carver Center has grown to become a central community leader, providing essential services to children and families most in need. Specifically, Carver</w:t>
      </w:r>
      <w:r w:rsidR="00FC50C8" w:rsidRPr="00AB5564">
        <w:rPr>
          <w:rFonts w:ascii="Arial" w:eastAsiaTheme="minorHAnsi" w:hAnsi="Arial" w:cs="Arial"/>
        </w:rPr>
        <w:t xml:space="preserve"> Center</w:t>
      </w:r>
      <w:r w:rsidR="00DE215D" w:rsidRPr="00AB5564">
        <w:rPr>
          <w:rFonts w:ascii="Arial" w:eastAsiaTheme="minorHAnsi" w:hAnsi="Arial" w:cs="Arial"/>
        </w:rPr>
        <w:t xml:space="preserve"> has experienced significant growth in operations over the past two years. </w:t>
      </w:r>
      <w:r w:rsidR="00FC50C8" w:rsidRPr="00AB5564">
        <w:rPr>
          <w:rFonts w:ascii="Arial" w:eastAsiaTheme="minorHAnsi" w:hAnsi="Arial" w:cs="Arial"/>
        </w:rPr>
        <w:t>Since 2016, i</w:t>
      </w:r>
      <w:r w:rsidR="00DE215D" w:rsidRPr="00AB5564">
        <w:rPr>
          <w:rFonts w:ascii="Arial" w:eastAsiaTheme="minorHAnsi" w:hAnsi="Arial" w:cs="Arial"/>
        </w:rPr>
        <w:t xml:space="preserve">t has effectively expanded service levels from 150 to approximately </w:t>
      </w:r>
      <w:r w:rsidRPr="00AB5564">
        <w:rPr>
          <w:rFonts w:ascii="Arial" w:eastAsiaTheme="minorHAnsi" w:hAnsi="Arial" w:cs="Arial"/>
        </w:rPr>
        <w:t>600</w:t>
      </w:r>
      <w:r w:rsidR="00DE215D" w:rsidRPr="00AB5564">
        <w:rPr>
          <w:rFonts w:ascii="Arial" w:eastAsiaTheme="minorHAnsi" w:hAnsi="Arial" w:cs="Arial"/>
        </w:rPr>
        <w:t xml:space="preserve"> students</w:t>
      </w:r>
      <w:r w:rsidR="00426B57" w:rsidRPr="00AB5564">
        <w:rPr>
          <w:rFonts w:ascii="Arial" w:eastAsiaTheme="minorHAnsi" w:hAnsi="Arial" w:cs="Arial"/>
        </w:rPr>
        <w:t xml:space="preserve"> in its flagship afterschool program</w:t>
      </w:r>
      <w:r w:rsidR="00DE215D" w:rsidRPr="00AB5564">
        <w:rPr>
          <w:rFonts w:ascii="Arial" w:eastAsiaTheme="minorHAnsi" w:hAnsi="Arial" w:cs="Arial"/>
        </w:rPr>
        <w:t xml:space="preserve">, creating an opportunity to realize new levels of impact and quality. </w:t>
      </w:r>
    </w:p>
    <w:p w14:paraId="22EE3BE4" w14:textId="77777777" w:rsidR="00AB5564" w:rsidRDefault="00AB5564" w:rsidP="00AB5564">
      <w:pPr>
        <w:rPr>
          <w:rFonts w:ascii="Arial" w:eastAsiaTheme="minorHAnsi" w:hAnsi="Arial" w:cs="Arial"/>
          <w:b/>
        </w:rPr>
      </w:pPr>
    </w:p>
    <w:p w14:paraId="254DBB8A" w14:textId="51625C4B" w:rsidR="00DE215D" w:rsidRPr="00AB5564" w:rsidRDefault="00DE215D" w:rsidP="00AB5564">
      <w:pPr>
        <w:rPr>
          <w:rFonts w:ascii="Arial" w:eastAsiaTheme="minorHAnsi" w:hAnsi="Arial" w:cs="Arial"/>
        </w:rPr>
      </w:pPr>
      <w:r w:rsidRPr="00AB5564">
        <w:rPr>
          <w:rFonts w:ascii="Arial" w:eastAsiaTheme="minorHAnsi" w:hAnsi="Arial" w:cs="Arial"/>
          <w:b/>
        </w:rPr>
        <w:t xml:space="preserve">Carver Center is capitalizing on this organizational growth and stability as it searches for a new Chief Advancement Officer </w:t>
      </w:r>
      <w:r w:rsidR="005205AC" w:rsidRPr="00AB5564">
        <w:rPr>
          <w:rFonts w:ascii="Arial" w:eastAsiaTheme="minorHAnsi" w:hAnsi="Arial" w:cs="Arial"/>
          <w:b/>
        </w:rPr>
        <w:t xml:space="preserve">(CAO) </w:t>
      </w:r>
      <w:r w:rsidRPr="00AB5564">
        <w:rPr>
          <w:rFonts w:ascii="Arial" w:eastAsiaTheme="minorHAnsi" w:hAnsi="Arial" w:cs="Arial"/>
          <w:b/>
        </w:rPr>
        <w:t xml:space="preserve">to promote a culture of sustainability built on diverse funding streams. </w:t>
      </w:r>
    </w:p>
    <w:p w14:paraId="287C4F07" w14:textId="77777777" w:rsidR="00AB5564" w:rsidRDefault="00AB5564" w:rsidP="00AB5564">
      <w:pPr>
        <w:rPr>
          <w:rFonts w:ascii="Arial" w:eastAsiaTheme="minorHAnsi" w:hAnsi="Arial" w:cs="Arial"/>
        </w:rPr>
      </w:pPr>
    </w:p>
    <w:p w14:paraId="32205BED" w14:textId="2CBA1CE0" w:rsidR="00DE215D" w:rsidRPr="00AB5564" w:rsidRDefault="00DE215D" w:rsidP="00AB5564">
      <w:pPr>
        <w:rPr>
          <w:rFonts w:ascii="Arial" w:eastAsiaTheme="minorHAnsi" w:hAnsi="Arial" w:cs="Arial"/>
        </w:rPr>
      </w:pPr>
      <w:r w:rsidRPr="00AB5564">
        <w:rPr>
          <w:rFonts w:ascii="Arial" w:eastAsiaTheme="minorHAnsi" w:hAnsi="Arial" w:cs="Arial"/>
        </w:rPr>
        <w:t>Carver</w:t>
      </w:r>
      <w:r w:rsidR="00FC50C8" w:rsidRPr="00AB5564">
        <w:rPr>
          <w:rFonts w:ascii="Arial" w:eastAsiaTheme="minorHAnsi" w:hAnsi="Arial" w:cs="Arial"/>
        </w:rPr>
        <w:t xml:space="preserve"> Center’s</w:t>
      </w:r>
      <w:r w:rsidRPr="00AB5564">
        <w:rPr>
          <w:rFonts w:ascii="Arial" w:eastAsiaTheme="minorHAnsi" w:hAnsi="Arial" w:cs="Arial"/>
        </w:rPr>
        <w:t xml:space="preserve"> mission is to build brighter futures by serving, educating, and empowering families within the Port Chester community. Service offerings include an afterschool program, a teen program, Saturday programming, summer camp, families services and food pantry, adult classes </w:t>
      </w:r>
      <w:r w:rsidR="00FC50C8" w:rsidRPr="00AB5564">
        <w:rPr>
          <w:rFonts w:ascii="Arial" w:eastAsiaTheme="minorHAnsi" w:hAnsi="Arial" w:cs="Arial"/>
        </w:rPr>
        <w:t>including</w:t>
      </w:r>
      <w:r w:rsidRPr="00AB5564">
        <w:rPr>
          <w:rFonts w:ascii="Arial" w:eastAsiaTheme="minorHAnsi" w:hAnsi="Arial" w:cs="Arial"/>
        </w:rPr>
        <w:t xml:space="preserve"> a path </w:t>
      </w:r>
      <w:r w:rsidR="00FC50C8" w:rsidRPr="00AB5564">
        <w:rPr>
          <w:rFonts w:ascii="Arial" w:eastAsiaTheme="minorHAnsi" w:hAnsi="Arial" w:cs="Arial"/>
        </w:rPr>
        <w:t>to</w:t>
      </w:r>
      <w:r w:rsidRPr="00AB5564">
        <w:rPr>
          <w:rFonts w:ascii="Arial" w:eastAsiaTheme="minorHAnsi" w:hAnsi="Arial" w:cs="Arial"/>
        </w:rPr>
        <w:t xml:space="preserve"> citizenship, senior activities</w:t>
      </w:r>
      <w:r w:rsidR="000C6EF9" w:rsidRPr="00AB5564">
        <w:rPr>
          <w:rFonts w:ascii="Arial" w:eastAsiaTheme="minorHAnsi" w:hAnsi="Arial" w:cs="Arial"/>
        </w:rPr>
        <w:t>,</w:t>
      </w:r>
      <w:r w:rsidRPr="00AB5564">
        <w:rPr>
          <w:rFonts w:ascii="Arial" w:eastAsiaTheme="minorHAnsi" w:hAnsi="Arial" w:cs="Arial"/>
        </w:rPr>
        <w:t xml:space="preserve"> aquatics</w:t>
      </w:r>
      <w:r w:rsidR="000C6EF9" w:rsidRPr="00AB5564">
        <w:rPr>
          <w:rFonts w:ascii="Arial" w:eastAsiaTheme="minorHAnsi" w:hAnsi="Arial" w:cs="Arial"/>
        </w:rPr>
        <w:t>, and mindfulness/mental wellness</w:t>
      </w:r>
      <w:r w:rsidRPr="00AB5564">
        <w:rPr>
          <w:rFonts w:ascii="Arial" w:eastAsiaTheme="minorHAnsi" w:hAnsi="Arial" w:cs="Arial"/>
        </w:rPr>
        <w:t>. Carver Center programs and services are proven, engaging, and empowering and also embrace and promote cultural diversity. They accomplish this by serving each individual</w:t>
      </w:r>
      <w:r w:rsidR="00FC50C8" w:rsidRPr="00AB5564">
        <w:rPr>
          <w:rFonts w:ascii="Arial" w:eastAsiaTheme="minorHAnsi" w:hAnsi="Arial" w:cs="Arial"/>
        </w:rPr>
        <w:t xml:space="preserve"> </w:t>
      </w:r>
      <w:r w:rsidRPr="00AB5564">
        <w:rPr>
          <w:rFonts w:ascii="Arial" w:eastAsiaTheme="minorHAnsi" w:hAnsi="Arial" w:cs="Arial"/>
        </w:rPr>
        <w:t xml:space="preserve">with compassion, commitment, and competency in an environment that is safe and nurturing for all. </w:t>
      </w:r>
    </w:p>
    <w:p w14:paraId="02158D0C" w14:textId="77777777" w:rsidR="00FB29DA" w:rsidRPr="00DE3E5B" w:rsidRDefault="00FB29DA" w:rsidP="00FB29DA">
      <w:pPr>
        <w:rPr>
          <w:rFonts w:ascii="Arial" w:hAnsi="Arial"/>
        </w:rPr>
      </w:pPr>
    </w:p>
    <w:p w14:paraId="0FD0AF2C" w14:textId="53DCEC19" w:rsidR="00FB29DA" w:rsidRPr="00DE3E5B" w:rsidRDefault="00FB29DA" w:rsidP="00FB29DA">
      <w:pPr>
        <w:rPr>
          <w:rFonts w:ascii="Arial" w:hAnsi="Arial"/>
          <w:b/>
        </w:rPr>
      </w:pPr>
      <w:r w:rsidRPr="00DE3E5B">
        <w:rPr>
          <w:rFonts w:ascii="Arial" w:hAnsi="Arial"/>
          <w:b/>
        </w:rPr>
        <w:t>The Position</w:t>
      </w:r>
    </w:p>
    <w:p w14:paraId="37EF199C" w14:textId="6C56A76C" w:rsidR="006B7D54" w:rsidRPr="00DE3E5B" w:rsidRDefault="00F749CA" w:rsidP="00FB29DA">
      <w:pPr>
        <w:rPr>
          <w:rFonts w:ascii="Arial" w:eastAsiaTheme="minorHAnsi" w:hAnsi="Arial" w:cs="Arial"/>
        </w:rPr>
      </w:pPr>
      <w:r w:rsidRPr="00DE3E5B">
        <w:rPr>
          <w:rFonts w:ascii="Arial" w:hAnsi="Arial" w:cs="Calibri Light"/>
        </w:rPr>
        <w:t xml:space="preserve">Under the direct supervision </w:t>
      </w:r>
      <w:r w:rsidR="0021253D" w:rsidRPr="00DE3E5B">
        <w:rPr>
          <w:rFonts w:ascii="Arial" w:hAnsi="Arial" w:cs="Calibri Light"/>
        </w:rPr>
        <w:t>of the Chief Executive Officer</w:t>
      </w:r>
      <w:r w:rsidR="00FB29DA" w:rsidRPr="00DE3E5B">
        <w:rPr>
          <w:rFonts w:ascii="Arial" w:hAnsi="Arial" w:cs="Calibri Light"/>
        </w:rPr>
        <w:t xml:space="preserve">, the CAO will </w:t>
      </w:r>
      <w:r w:rsidR="006B7D54" w:rsidRPr="00DE3E5B">
        <w:rPr>
          <w:rFonts w:ascii="Arial" w:hAnsi="Arial" w:cs="Calibri Light"/>
        </w:rPr>
        <w:t xml:space="preserve">be responsible for leading and managing all aspects of Carver Center’s fundraising and marketing program, including </w:t>
      </w:r>
      <w:r w:rsidR="00F45F3A">
        <w:rPr>
          <w:rFonts w:ascii="Arial" w:hAnsi="Arial" w:cs="Calibri Light"/>
        </w:rPr>
        <w:t>strategy development, proposal</w:t>
      </w:r>
      <w:r w:rsidR="00F45F3A" w:rsidRPr="00DE3E5B">
        <w:rPr>
          <w:rFonts w:ascii="Arial" w:hAnsi="Arial" w:cs="Calibri Light"/>
        </w:rPr>
        <w:t xml:space="preserve"> </w:t>
      </w:r>
      <w:r w:rsidR="006B7D54" w:rsidRPr="00DE3E5B">
        <w:rPr>
          <w:rFonts w:ascii="Arial" w:hAnsi="Arial" w:cs="Calibri Light"/>
        </w:rPr>
        <w:t xml:space="preserve">writing, </w:t>
      </w:r>
      <w:r w:rsidR="00F45F3A">
        <w:rPr>
          <w:rFonts w:ascii="Arial" w:hAnsi="Arial" w:cs="Calibri Light"/>
        </w:rPr>
        <w:t>individual giving</w:t>
      </w:r>
      <w:r w:rsidR="006B7D54" w:rsidRPr="00DE3E5B">
        <w:rPr>
          <w:rFonts w:ascii="Arial" w:hAnsi="Arial" w:cs="Calibri Light"/>
        </w:rPr>
        <w:t>, corporate and foundation relations, and all external communications</w:t>
      </w:r>
      <w:r w:rsidR="006B7D54" w:rsidRPr="00DE3E5B">
        <w:rPr>
          <w:rFonts w:ascii="Arial" w:eastAsiaTheme="minorHAnsi" w:hAnsi="Arial" w:cs="Arial"/>
        </w:rPr>
        <w:t xml:space="preserve">. </w:t>
      </w:r>
    </w:p>
    <w:p w14:paraId="4A9B76E1" w14:textId="77777777" w:rsidR="00B75AF4" w:rsidRPr="00DE3E5B" w:rsidRDefault="00B75AF4" w:rsidP="00FB29DA">
      <w:pPr>
        <w:rPr>
          <w:rFonts w:ascii="Arial" w:eastAsiaTheme="minorHAnsi" w:hAnsi="Arial" w:cs="Arial"/>
        </w:rPr>
      </w:pPr>
    </w:p>
    <w:p w14:paraId="492C702D" w14:textId="31BF7277" w:rsidR="00B75AF4" w:rsidRPr="00DE3E5B" w:rsidRDefault="00B75AF4" w:rsidP="00FB29DA">
      <w:pPr>
        <w:rPr>
          <w:rFonts w:ascii="Arial" w:eastAsiaTheme="minorHAnsi" w:hAnsi="Arial" w:cs="Arial"/>
        </w:rPr>
      </w:pPr>
      <w:r w:rsidRPr="00DE3E5B">
        <w:rPr>
          <w:rFonts w:ascii="Arial" w:eastAsiaTheme="minorHAnsi" w:hAnsi="Arial" w:cs="Arial"/>
        </w:rPr>
        <w:t>Spe</w:t>
      </w:r>
      <w:r w:rsidR="007851B4" w:rsidRPr="00DE3E5B">
        <w:rPr>
          <w:rFonts w:ascii="Arial" w:eastAsiaTheme="minorHAnsi" w:hAnsi="Arial" w:cs="Arial"/>
        </w:rPr>
        <w:t>cifically, the CAO will have three</w:t>
      </w:r>
      <w:r w:rsidRPr="00DE3E5B">
        <w:rPr>
          <w:rFonts w:ascii="Arial" w:eastAsiaTheme="minorHAnsi" w:hAnsi="Arial" w:cs="Arial"/>
        </w:rPr>
        <w:t xml:space="preserve"> major areas of focus:</w:t>
      </w:r>
    </w:p>
    <w:p w14:paraId="585DF994" w14:textId="1FE52E43" w:rsidR="007851B4" w:rsidRPr="00DE3E5B" w:rsidRDefault="007851B4" w:rsidP="00B75AF4">
      <w:pPr>
        <w:pStyle w:val="ListParagraph"/>
        <w:numPr>
          <w:ilvl w:val="0"/>
          <w:numId w:val="5"/>
        </w:numPr>
        <w:rPr>
          <w:rFonts w:ascii="Arial" w:hAnsi="Arial" w:cs="Calibri Light"/>
        </w:rPr>
      </w:pPr>
      <w:r w:rsidRPr="00DE3E5B">
        <w:rPr>
          <w:rFonts w:ascii="Arial" w:eastAsiaTheme="minorEastAsia" w:hAnsi="Arial"/>
        </w:rPr>
        <w:t>I</w:t>
      </w:r>
      <w:r w:rsidRPr="00DE3E5B">
        <w:rPr>
          <w:rFonts w:ascii="Arial" w:eastAsiaTheme="minorEastAsia" w:hAnsi="Arial"/>
          <w:color w:val="000000" w:themeColor="text1"/>
        </w:rPr>
        <w:t>dentifying, cultivating, and nurturing</w:t>
      </w:r>
      <w:r w:rsidR="00B257B2" w:rsidRPr="00DE3E5B">
        <w:rPr>
          <w:rFonts w:ascii="Arial" w:eastAsiaTheme="minorEastAsia" w:hAnsi="Arial"/>
          <w:color w:val="000000" w:themeColor="text1"/>
        </w:rPr>
        <w:t xml:space="preserve"> </w:t>
      </w:r>
      <w:r w:rsidR="00B257B2" w:rsidRPr="00EC1822">
        <w:rPr>
          <w:rFonts w:ascii="Arial" w:eastAsiaTheme="minorEastAsia" w:hAnsi="Arial"/>
          <w:b/>
          <w:color w:val="000000" w:themeColor="text1"/>
        </w:rPr>
        <w:t xml:space="preserve">strategic individual, </w:t>
      </w:r>
      <w:r w:rsidR="00FC50C8">
        <w:rPr>
          <w:rFonts w:ascii="Arial" w:eastAsiaTheme="minorEastAsia" w:hAnsi="Arial"/>
          <w:b/>
          <w:color w:val="000000" w:themeColor="text1"/>
        </w:rPr>
        <w:t>s</w:t>
      </w:r>
      <w:r w:rsidR="00B257B2" w:rsidRPr="00EC1822">
        <w:rPr>
          <w:rFonts w:ascii="Arial" w:eastAsiaTheme="minorEastAsia" w:hAnsi="Arial"/>
          <w:b/>
          <w:color w:val="000000" w:themeColor="text1"/>
        </w:rPr>
        <w:t xml:space="preserve">tate, </w:t>
      </w:r>
      <w:r w:rsidR="00FC50C8">
        <w:rPr>
          <w:rFonts w:ascii="Arial" w:eastAsiaTheme="minorEastAsia" w:hAnsi="Arial"/>
          <w:b/>
          <w:color w:val="000000" w:themeColor="text1"/>
        </w:rPr>
        <w:t>f</w:t>
      </w:r>
      <w:r w:rsidR="00B257B2" w:rsidRPr="00EC1822">
        <w:rPr>
          <w:rFonts w:ascii="Arial" w:eastAsiaTheme="minorEastAsia" w:hAnsi="Arial"/>
          <w:b/>
          <w:color w:val="000000" w:themeColor="text1"/>
        </w:rPr>
        <w:t>ederal, organizational, and corporate partnershi</w:t>
      </w:r>
      <w:r w:rsidRPr="00EC1822">
        <w:rPr>
          <w:rFonts w:ascii="Arial" w:eastAsiaTheme="minorEastAsia" w:hAnsi="Arial"/>
          <w:b/>
          <w:color w:val="000000" w:themeColor="text1"/>
        </w:rPr>
        <w:t xml:space="preserve">ps </w:t>
      </w:r>
      <w:r w:rsidRPr="00DE3E5B">
        <w:rPr>
          <w:rFonts w:ascii="Arial" w:eastAsiaTheme="minorEastAsia" w:hAnsi="Arial"/>
          <w:color w:val="000000" w:themeColor="text1"/>
        </w:rPr>
        <w:t>in support of Carver Center’s</w:t>
      </w:r>
      <w:r w:rsidR="00B257B2" w:rsidRPr="00DE3E5B">
        <w:rPr>
          <w:rFonts w:ascii="Arial" w:eastAsiaTheme="minorEastAsia" w:hAnsi="Arial"/>
          <w:color w:val="000000" w:themeColor="text1"/>
        </w:rPr>
        <w:t xml:space="preserve"> initiatives and programs.</w:t>
      </w:r>
      <w:r w:rsidR="00B257B2" w:rsidRPr="00DE3E5B">
        <w:rPr>
          <w:rFonts w:ascii="Arial" w:eastAsiaTheme="minorEastAsia" w:hAnsi="Arial"/>
        </w:rPr>
        <w:t xml:space="preserve"> </w:t>
      </w:r>
    </w:p>
    <w:p w14:paraId="2FA5FE27" w14:textId="5384E66A" w:rsidR="00F45F3A" w:rsidRPr="00DE3E5B" w:rsidRDefault="00F45F3A" w:rsidP="00F45F3A">
      <w:pPr>
        <w:pStyle w:val="ListParagraph"/>
        <w:numPr>
          <w:ilvl w:val="0"/>
          <w:numId w:val="5"/>
        </w:numPr>
        <w:rPr>
          <w:rFonts w:ascii="Arial" w:hAnsi="Arial" w:cs="Calibri Light"/>
        </w:rPr>
      </w:pPr>
      <w:r w:rsidRPr="00DE3E5B">
        <w:rPr>
          <w:rFonts w:ascii="Arial" w:hAnsi="Arial" w:cs="Calibri Light"/>
        </w:rPr>
        <w:t>Leading</w:t>
      </w:r>
      <w:r w:rsidRPr="00DE3E5B">
        <w:rPr>
          <w:rFonts w:ascii="Arial" w:eastAsiaTheme="minorEastAsia" w:hAnsi="Arial"/>
          <w:color w:val="000000" w:themeColor="text1"/>
        </w:rPr>
        <w:t xml:space="preserve"> the </w:t>
      </w:r>
      <w:r w:rsidRPr="00935E5C">
        <w:rPr>
          <w:rFonts w:ascii="Arial" w:eastAsiaTheme="minorEastAsia" w:hAnsi="Arial"/>
          <w:b/>
          <w:color w:val="000000" w:themeColor="text1"/>
        </w:rPr>
        <w:t>design of programs for philanthropic and government grant support</w:t>
      </w:r>
      <w:r w:rsidRPr="00DE3E5B">
        <w:rPr>
          <w:rFonts w:ascii="Arial" w:eastAsiaTheme="minorEastAsia" w:hAnsi="Arial"/>
          <w:color w:val="000000" w:themeColor="text1"/>
        </w:rPr>
        <w:t xml:space="preserve"> and help</w:t>
      </w:r>
      <w:r w:rsidR="00FC50C8">
        <w:rPr>
          <w:rFonts w:ascii="Arial" w:eastAsiaTheme="minorEastAsia" w:hAnsi="Arial"/>
          <w:color w:val="000000" w:themeColor="text1"/>
        </w:rPr>
        <w:t>ing</w:t>
      </w:r>
      <w:r w:rsidRPr="00DE3E5B">
        <w:rPr>
          <w:rFonts w:ascii="Arial" w:eastAsiaTheme="minorEastAsia" w:hAnsi="Arial"/>
          <w:color w:val="000000" w:themeColor="text1"/>
        </w:rPr>
        <w:t xml:space="preserve"> to secure funding from appropriate sources.</w:t>
      </w:r>
    </w:p>
    <w:p w14:paraId="593CDF53" w14:textId="362C74F1" w:rsidR="00C52446" w:rsidRPr="00DE3E5B" w:rsidRDefault="007851B4" w:rsidP="00B75AF4">
      <w:pPr>
        <w:pStyle w:val="ListParagraph"/>
        <w:numPr>
          <w:ilvl w:val="0"/>
          <w:numId w:val="5"/>
        </w:numPr>
        <w:rPr>
          <w:rFonts w:ascii="Arial" w:hAnsi="Arial" w:cs="Calibri Light"/>
        </w:rPr>
      </w:pPr>
      <w:r w:rsidRPr="00DE3E5B">
        <w:rPr>
          <w:rFonts w:ascii="Arial" w:eastAsiaTheme="minorEastAsia" w:hAnsi="Arial"/>
        </w:rPr>
        <w:t xml:space="preserve">Communicating </w:t>
      </w:r>
      <w:r w:rsidRPr="00EC1822">
        <w:rPr>
          <w:rFonts w:ascii="Arial" w:eastAsiaTheme="minorEastAsia" w:hAnsi="Arial"/>
          <w:b/>
        </w:rPr>
        <w:t>Carver Center’s compelling story and</w:t>
      </w:r>
      <w:r w:rsidR="00B257B2" w:rsidRPr="00EC1822">
        <w:rPr>
          <w:rFonts w:ascii="Arial" w:eastAsiaTheme="minorEastAsia" w:hAnsi="Arial"/>
          <w:b/>
          <w:color w:val="000000" w:themeColor="text1"/>
        </w:rPr>
        <w:t xml:space="preserve"> message</w:t>
      </w:r>
      <w:r w:rsidR="00B257B2" w:rsidRPr="00DE3E5B">
        <w:rPr>
          <w:rFonts w:ascii="Arial" w:eastAsiaTheme="minorEastAsia" w:hAnsi="Arial"/>
          <w:color w:val="000000" w:themeColor="text1"/>
        </w:rPr>
        <w:t xml:space="preserve"> to a diverse set of existing and potential stakeholders and partners in order to build, improve,</w:t>
      </w:r>
      <w:r w:rsidRPr="00DE3E5B">
        <w:rPr>
          <w:rFonts w:ascii="Arial" w:eastAsiaTheme="minorEastAsia" w:hAnsi="Arial"/>
          <w:color w:val="000000" w:themeColor="text1"/>
        </w:rPr>
        <w:t xml:space="preserve"> or expand upon</w:t>
      </w:r>
      <w:r w:rsidR="00B257B2" w:rsidRPr="00DE3E5B">
        <w:rPr>
          <w:rFonts w:ascii="Arial" w:eastAsiaTheme="minorEastAsia" w:hAnsi="Arial"/>
          <w:color w:val="000000" w:themeColor="text1"/>
        </w:rPr>
        <w:t xml:space="preserve"> strategic partnerships. </w:t>
      </w:r>
    </w:p>
    <w:p w14:paraId="52CE02A6" w14:textId="77777777" w:rsidR="00F749CA" w:rsidRPr="00DE3E5B" w:rsidRDefault="00F749CA" w:rsidP="00F749CA">
      <w:pPr>
        <w:rPr>
          <w:rFonts w:ascii="Arial" w:hAnsi="Arial" w:cs="Calibri Light"/>
        </w:rPr>
      </w:pPr>
    </w:p>
    <w:p w14:paraId="278D758A" w14:textId="77777777" w:rsidR="0087386A" w:rsidRDefault="0087386A" w:rsidP="00F749CA">
      <w:pPr>
        <w:outlineLvl w:val="0"/>
        <w:rPr>
          <w:rFonts w:ascii="Arial" w:hAnsi="Arial" w:cs="Calibri Light"/>
          <w:b/>
        </w:rPr>
      </w:pPr>
    </w:p>
    <w:p w14:paraId="37AB57D7" w14:textId="77777777" w:rsidR="0087386A" w:rsidRDefault="0087386A" w:rsidP="00F749CA">
      <w:pPr>
        <w:outlineLvl w:val="0"/>
        <w:rPr>
          <w:rFonts w:ascii="Arial" w:hAnsi="Arial" w:cs="Calibri Light"/>
          <w:b/>
        </w:rPr>
      </w:pPr>
    </w:p>
    <w:p w14:paraId="444889DF" w14:textId="78E30107" w:rsidR="00F749CA" w:rsidRPr="00DE3E5B" w:rsidRDefault="00F749CA" w:rsidP="00F749CA">
      <w:pPr>
        <w:outlineLvl w:val="0"/>
        <w:rPr>
          <w:rFonts w:ascii="Arial" w:hAnsi="Arial" w:cs="Calibri Light"/>
        </w:rPr>
      </w:pPr>
      <w:r w:rsidRPr="00DE3E5B">
        <w:rPr>
          <w:rFonts w:ascii="Arial" w:hAnsi="Arial" w:cs="Calibri Light"/>
          <w:b/>
        </w:rPr>
        <w:lastRenderedPageBreak/>
        <w:t>Responsibilities</w:t>
      </w:r>
      <w:r w:rsidRPr="00DE3E5B">
        <w:rPr>
          <w:rFonts w:ascii="Arial" w:hAnsi="Arial" w:cs="Calibri Light"/>
        </w:rPr>
        <w:t>:</w:t>
      </w:r>
    </w:p>
    <w:p w14:paraId="00E85825" w14:textId="1013F808" w:rsidR="00B75AF4" w:rsidRPr="00DE3E5B" w:rsidRDefault="00B75AF4" w:rsidP="00B75AF4">
      <w:pPr>
        <w:numPr>
          <w:ilvl w:val="0"/>
          <w:numId w:val="3"/>
        </w:numPr>
        <w:rPr>
          <w:rFonts w:ascii="Arial" w:hAnsi="Arial" w:cs="Calibri Light"/>
        </w:rPr>
      </w:pPr>
      <w:r w:rsidRPr="00DE3E5B">
        <w:rPr>
          <w:rFonts w:ascii="Arial" w:hAnsi="Arial" w:cs="Calibri Light"/>
        </w:rPr>
        <w:t xml:space="preserve">Set the vision </w:t>
      </w:r>
      <w:r w:rsidR="009B5C36">
        <w:rPr>
          <w:rFonts w:ascii="Arial" w:hAnsi="Arial" w:cs="Calibri Light"/>
        </w:rPr>
        <w:t>and strategy for generating and maintaining</w:t>
      </w:r>
      <w:r w:rsidRPr="00DE3E5B">
        <w:rPr>
          <w:rFonts w:ascii="Arial" w:hAnsi="Arial" w:cs="Calibri Light"/>
        </w:rPr>
        <w:t xml:space="preserve"> sustainable revenue strea</w:t>
      </w:r>
      <w:r w:rsidR="004060F6" w:rsidRPr="00DE3E5B">
        <w:rPr>
          <w:rFonts w:ascii="Arial" w:hAnsi="Arial" w:cs="Calibri Light"/>
        </w:rPr>
        <w:t xml:space="preserve">ms </w:t>
      </w:r>
      <w:r w:rsidR="00FC50C8">
        <w:rPr>
          <w:rFonts w:ascii="Arial" w:hAnsi="Arial" w:cs="Calibri Light"/>
        </w:rPr>
        <w:t>while</w:t>
      </w:r>
      <w:r w:rsidR="004060F6" w:rsidRPr="00DE3E5B">
        <w:rPr>
          <w:rFonts w:ascii="Arial" w:hAnsi="Arial" w:cs="Calibri Light"/>
        </w:rPr>
        <w:t xml:space="preserve"> raising awareness of</w:t>
      </w:r>
      <w:r w:rsidRPr="00DE3E5B">
        <w:rPr>
          <w:rFonts w:ascii="Arial" w:hAnsi="Arial" w:cs="Calibri Light"/>
        </w:rPr>
        <w:t xml:space="preserve"> the organization.</w:t>
      </w:r>
    </w:p>
    <w:p w14:paraId="40820637" w14:textId="5D12EEA0" w:rsidR="009B5C36" w:rsidRDefault="004060F6" w:rsidP="004060F6">
      <w:pPr>
        <w:numPr>
          <w:ilvl w:val="0"/>
          <w:numId w:val="3"/>
        </w:numPr>
        <w:rPr>
          <w:rFonts w:ascii="Arial" w:hAnsi="Arial" w:cs="Calibri Light"/>
        </w:rPr>
      </w:pPr>
      <w:r w:rsidRPr="00DE3E5B">
        <w:rPr>
          <w:rFonts w:ascii="Arial" w:hAnsi="Arial" w:cs="Calibri Light"/>
        </w:rPr>
        <w:t>Create an Annual Development Plan with specific Key Performance Indicators (KPIs)</w:t>
      </w:r>
      <w:r w:rsidR="00FC50C8">
        <w:rPr>
          <w:rFonts w:ascii="Arial" w:hAnsi="Arial" w:cs="Calibri Light"/>
        </w:rPr>
        <w:t>,</w:t>
      </w:r>
      <w:r w:rsidRPr="00DE3E5B">
        <w:rPr>
          <w:rFonts w:ascii="Arial" w:hAnsi="Arial" w:cs="Calibri Light"/>
        </w:rPr>
        <w:t xml:space="preserve"> outlining the fiscal year’s fundraising goals and strategies</w:t>
      </w:r>
      <w:r w:rsidR="00FC50C8">
        <w:rPr>
          <w:rFonts w:ascii="Arial" w:hAnsi="Arial" w:cs="Calibri Light"/>
        </w:rPr>
        <w:t>,</w:t>
      </w:r>
      <w:r w:rsidRPr="00DE3E5B">
        <w:rPr>
          <w:rFonts w:ascii="Arial" w:hAnsi="Arial" w:cs="Calibri Light"/>
        </w:rPr>
        <w:t xml:space="preserve"> and drive its implementation.</w:t>
      </w:r>
    </w:p>
    <w:p w14:paraId="2388D591" w14:textId="3A5966D0" w:rsidR="004060F6" w:rsidRDefault="009B5C36" w:rsidP="009B5C36">
      <w:pPr>
        <w:pStyle w:val="ListParagraph"/>
        <w:widowControl w:val="0"/>
        <w:numPr>
          <w:ilvl w:val="0"/>
          <w:numId w:val="3"/>
        </w:numPr>
        <w:tabs>
          <w:tab w:val="left" w:pos="0"/>
          <w:tab w:val="left" w:pos="220"/>
        </w:tabs>
        <w:autoSpaceDE w:val="0"/>
        <w:autoSpaceDN w:val="0"/>
        <w:adjustRightInd w:val="0"/>
        <w:rPr>
          <w:rFonts w:ascii="Arial" w:eastAsiaTheme="minorEastAsia" w:hAnsi="Arial"/>
          <w:color w:val="000000" w:themeColor="text1"/>
        </w:rPr>
      </w:pPr>
      <w:r w:rsidRPr="00DE3E5B">
        <w:rPr>
          <w:rFonts w:ascii="Arial" w:eastAsiaTheme="minorEastAsia" w:hAnsi="Arial"/>
          <w:color w:val="000000" w:themeColor="text1"/>
        </w:rPr>
        <w:t xml:space="preserve">Identify, </w:t>
      </w:r>
      <w:r w:rsidR="00EC1822">
        <w:rPr>
          <w:rFonts w:ascii="Arial" w:eastAsiaTheme="minorEastAsia" w:hAnsi="Arial"/>
          <w:color w:val="000000" w:themeColor="text1"/>
        </w:rPr>
        <w:t>establish, and steward</w:t>
      </w:r>
      <w:r w:rsidRPr="00DE3E5B">
        <w:rPr>
          <w:rFonts w:ascii="Arial" w:eastAsiaTheme="minorEastAsia" w:hAnsi="Arial"/>
          <w:color w:val="000000" w:themeColor="text1"/>
        </w:rPr>
        <w:t xml:space="preserve"> relationships with key stakeholders/leaders within the education,</w:t>
      </w:r>
      <w:r w:rsidR="00F45F3A">
        <w:rPr>
          <w:rFonts w:ascii="Arial" w:eastAsiaTheme="minorEastAsia" w:hAnsi="Arial"/>
          <w:color w:val="000000" w:themeColor="text1"/>
        </w:rPr>
        <w:t xml:space="preserve"> philanthropic,</w:t>
      </w:r>
      <w:r w:rsidRPr="00DE3E5B">
        <w:rPr>
          <w:rFonts w:ascii="Arial" w:eastAsiaTheme="minorEastAsia" w:hAnsi="Arial"/>
          <w:color w:val="000000" w:themeColor="text1"/>
        </w:rPr>
        <w:t xml:space="preserve"> business</w:t>
      </w:r>
      <w:r w:rsidR="00FC50C8">
        <w:rPr>
          <w:rFonts w:ascii="Arial" w:eastAsiaTheme="minorEastAsia" w:hAnsi="Arial"/>
          <w:color w:val="000000" w:themeColor="text1"/>
        </w:rPr>
        <w:t>,</w:t>
      </w:r>
      <w:r w:rsidRPr="00DE3E5B">
        <w:rPr>
          <w:rFonts w:ascii="Arial" w:eastAsiaTheme="minorEastAsia" w:hAnsi="Arial"/>
          <w:color w:val="000000" w:themeColor="text1"/>
        </w:rPr>
        <w:t xml:space="preserve"> and government/political communities</w:t>
      </w:r>
      <w:r w:rsidR="00F45F3A">
        <w:rPr>
          <w:rFonts w:ascii="Arial" w:eastAsiaTheme="minorEastAsia" w:hAnsi="Arial"/>
          <w:color w:val="000000" w:themeColor="text1"/>
        </w:rPr>
        <w:t xml:space="preserve"> to mobilize resources</w:t>
      </w:r>
      <w:r w:rsidR="00EC1822">
        <w:rPr>
          <w:rFonts w:ascii="Arial" w:eastAsiaTheme="minorEastAsia" w:hAnsi="Arial"/>
          <w:color w:val="000000" w:themeColor="text1"/>
        </w:rPr>
        <w:t>.</w:t>
      </w:r>
    </w:p>
    <w:p w14:paraId="345B12DB" w14:textId="24EF2A03" w:rsidR="00EC1822" w:rsidRPr="009B5C36" w:rsidRDefault="00EC1822" w:rsidP="009B5C36">
      <w:pPr>
        <w:pStyle w:val="ListParagraph"/>
        <w:widowControl w:val="0"/>
        <w:numPr>
          <w:ilvl w:val="0"/>
          <w:numId w:val="3"/>
        </w:numPr>
        <w:tabs>
          <w:tab w:val="left" w:pos="0"/>
          <w:tab w:val="left" w:pos="220"/>
        </w:tabs>
        <w:autoSpaceDE w:val="0"/>
        <w:autoSpaceDN w:val="0"/>
        <w:adjustRightInd w:val="0"/>
        <w:rPr>
          <w:rFonts w:ascii="Arial" w:eastAsiaTheme="minorEastAsia" w:hAnsi="Arial"/>
          <w:color w:val="000000" w:themeColor="text1"/>
        </w:rPr>
      </w:pPr>
      <w:r>
        <w:rPr>
          <w:rFonts w:ascii="Arial" w:hAnsi="Arial" w:cs="Calibri Light"/>
        </w:rPr>
        <w:t>Lead the</w:t>
      </w:r>
      <w:r w:rsidRPr="00DE3E5B">
        <w:rPr>
          <w:rFonts w:ascii="Arial" w:hAnsi="Arial" w:cs="Calibri Light"/>
        </w:rPr>
        <w:t xml:space="preserve"> </w:t>
      </w:r>
      <w:r>
        <w:rPr>
          <w:rFonts w:ascii="Arial" w:hAnsi="Arial" w:cs="Calibri Light"/>
        </w:rPr>
        <w:t xml:space="preserve">design and </w:t>
      </w:r>
      <w:r w:rsidRPr="00DE3E5B">
        <w:rPr>
          <w:rFonts w:ascii="Arial" w:hAnsi="Arial" w:cs="Calibri Light"/>
        </w:rPr>
        <w:t>execution of special events a</w:t>
      </w:r>
      <w:r>
        <w:rPr>
          <w:rFonts w:ascii="Arial" w:hAnsi="Arial" w:cs="Calibri Light"/>
        </w:rPr>
        <w:t>nd fundraisers to engage current supporters and identify new ones.</w:t>
      </w:r>
    </w:p>
    <w:p w14:paraId="056A1FFA" w14:textId="628F08A8" w:rsidR="00F45F3A" w:rsidRDefault="00EC1822" w:rsidP="00F45F3A">
      <w:pPr>
        <w:pStyle w:val="ListParagraph"/>
        <w:numPr>
          <w:ilvl w:val="0"/>
          <w:numId w:val="3"/>
        </w:numPr>
        <w:rPr>
          <w:rFonts w:ascii="Arial" w:eastAsia="Calibri" w:hAnsi="Arial"/>
        </w:rPr>
      </w:pPr>
      <w:r>
        <w:rPr>
          <w:rFonts w:ascii="Arial" w:eastAsia="Calibri" w:hAnsi="Arial"/>
        </w:rPr>
        <w:t>Manage</w:t>
      </w:r>
      <w:r w:rsidR="00F45F3A" w:rsidRPr="00DE3E5B">
        <w:rPr>
          <w:rFonts w:ascii="Arial" w:eastAsia="Calibri" w:hAnsi="Arial"/>
        </w:rPr>
        <w:t xml:space="preserve"> significant, successful grant research and </w:t>
      </w:r>
      <w:r w:rsidR="00F45F3A" w:rsidRPr="00DE3E5B">
        <w:rPr>
          <w:rFonts w:ascii="Arial" w:eastAsiaTheme="minorEastAsia" w:hAnsi="Arial"/>
          <w:color w:val="000000" w:themeColor="text1"/>
        </w:rPr>
        <w:t>conceptualize bold programmatic initiatives within the Carver Center strategic plan</w:t>
      </w:r>
      <w:r w:rsidR="00FC50C8">
        <w:rPr>
          <w:rFonts w:ascii="Arial" w:eastAsiaTheme="minorEastAsia" w:hAnsi="Arial"/>
          <w:color w:val="000000" w:themeColor="text1"/>
        </w:rPr>
        <w:t>,</w:t>
      </w:r>
      <w:r w:rsidR="00F45F3A" w:rsidRPr="00DE3E5B">
        <w:rPr>
          <w:rFonts w:ascii="Arial" w:eastAsiaTheme="minorEastAsia" w:hAnsi="Arial"/>
          <w:color w:val="000000" w:themeColor="text1"/>
        </w:rPr>
        <w:t xml:space="preserve"> </w:t>
      </w:r>
      <w:r w:rsidR="00FC50C8">
        <w:rPr>
          <w:rFonts w:ascii="Arial" w:eastAsiaTheme="minorEastAsia" w:hAnsi="Arial"/>
          <w:color w:val="000000" w:themeColor="text1"/>
        </w:rPr>
        <w:t xml:space="preserve">to </w:t>
      </w:r>
      <w:r>
        <w:rPr>
          <w:rFonts w:ascii="Arial" w:eastAsiaTheme="minorEastAsia" w:hAnsi="Arial"/>
          <w:color w:val="000000" w:themeColor="text1"/>
        </w:rPr>
        <w:t>help</w:t>
      </w:r>
      <w:r w:rsidR="00F45F3A" w:rsidRPr="00DE3E5B">
        <w:rPr>
          <w:rFonts w:ascii="Arial" w:eastAsiaTheme="minorEastAsia" w:hAnsi="Arial"/>
          <w:color w:val="000000" w:themeColor="text1"/>
        </w:rPr>
        <w:t xml:space="preserve"> </w:t>
      </w:r>
      <w:r w:rsidR="00F45F3A" w:rsidRPr="00DE3E5B">
        <w:rPr>
          <w:rFonts w:ascii="Arial" w:eastAsia="Calibri" w:hAnsi="Arial"/>
        </w:rPr>
        <w:t xml:space="preserve">identify prospects for new relationships with donors (e.g. </w:t>
      </w:r>
      <w:r w:rsidR="00F45F3A" w:rsidRPr="00DE3E5B">
        <w:rPr>
          <w:rFonts w:ascii="Arial" w:eastAsiaTheme="minorEastAsia" w:hAnsi="Arial"/>
          <w:color w:val="000000" w:themeColor="text1"/>
        </w:rPr>
        <w:t xml:space="preserve">corporate, foundation, government, organizations) </w:t>
      </w:r>
      <w:r w:rsidR="00F45F3A" w:rsidRPr="00DE3E5B">
        <w:rPr>
          <w:rFonts w:ascii="Arial" w:eastAsia="Calibri" w:hAnsi="Arial"/>
        </w:rPr>
        <w:t>interested in education, social justice and/or disadvantaged youth, leading to future funding opportunities.</w:t>
      </w:r>
    </w:p>
    <w:p w14:paraId="7732C244" w14:textId="69AD290B" w:rsidR="00967777" w:rsidRPr="000C6EF9" w:rsidRDefault="00F45F3A" w:rsidP="002850B2">
      <w:pPr>
        <w:pStyle w:val="ListParagraph"/>
        <w:widowControl w:val="0"/>
        <w:numPr>
          <w:ilvl w:val="0"/>
          <w:numId w:val="3"/>
        </w:numPr>
        <w:tabs>
          <w:tab w:val="left" w:pos="220"/>
        </w:tabs>
        <w:autoSpaceDE w:val="0"/>
        <w:autoSpaceDN w:val="0"/>
        <w:adjustRightInd w:val="0"/>
        <w:rPr>
          <w:rFonts w:cs="Calibri Light"/>
        </w:rPr>
      </w:pPr>
      <w:r>
        <w:rPr>
          <w:rFonts w:ascii="Arial" w:eastAsiaTheme="minorEastAsia" w:hAnsi="Arial"/>
          <w:color w:val="000000" w:themeColor="text1"/>
        </w:rPr>
        <w:t>Steward</w:t>
      </w:r>
      <w:r w:rsidR="004060F6" w:rsidRPr="00DE3E5B">
        <w:rPr>
          <w:rFonts w:ascii="Arial" w:eastAsiaTheme="minorEastAsia" w:hAnsi="Arial"/>
          <w:color w:val="000000" w:themeColor="text1"/>
        </w:rPr>
        <w:t xml:space="preserve"> ongoing relationships with existing partners and whe</w:t>
      </w:r>
      <w:r w:rsidR="00907B45">
        <w:rPr>
          <w:rFonts w:ascii="Arial" w:eastAsiaTheme="minorEastAsia" w:hAnsi="Arial"/>
          <w:color w:val="000000" w:themeColor="text1"/>
        </w:rPr>
        <w:t>n</w:t>
      </w:r>
      <w:r w:rsidR="004060F6" w:rsidRPr="00DE3E5B">
        <w:rPr>
          <w:rFonts w:ascii="Arial" w:eastAsiaTheme="minorEastAsia" w:hAnsi="Arial"/>
          <w:color w:val="000000" w:themeColor="text1"/>
        </w:rPr>
        <w:t xml:space="preserve"> relevant, leverage </w:t>
      </w:r>
      <w:r w:rsidR="00EC1822">
        <w:rPr>
          <w:rFonts w:ascii="Arial" w:eastAsiaTheme="minorEastAsia" w:hAnsi="Arial"/>
          <w:color w:val="000000" w:themeColor="text1"/>
        </w:rPr>
        <w:t xml:space="preserve">support </w:t>
      </w:r>
      <w:r>
        <w:rPr>
          <w:rFonts w:ascii="Arial" w:eastAsiaTheme="minorEastAsia" w:hAnsi="Arial"/>
          <w:color w:val="000000" w:themeColor="text1"/>
        </w:rPr>
        <w:t>through f</w:t>
      </w:r>
      <w:r w:rsidR="009B5C36" w:rsidRPr="00DE3E5B">
        <w:rPr>
          <w:rFonts w:ascii="Arial" w:eastAsiaTheme="minorEastAsia" w:hAnsi="Arial"/>
          <w:color w:val="000000" w:themeColor="text1"/>
        </w:rPr>
        <w:t xml:space="preserve">ormal </w:t>
      </w:r>
      <w:r w:rsidR="00EC1822">
        <w:rPr>
          <w:rFonts w:ascii="Arial" w:eastAsiaTheme="minorEastAsia" w:hAnsi="Arial"/>
          <w:color w:val="000000" w:themeColor="text1"/>
        </w:rPr>
        <w:t xml:space="preserve">impact </w:t>
      </w:r>
      <w:r w:rsidR="009B5C36" w:rsidRPr="00DE3E5B">
        <w:rPr>
          <w:rFonts w:ascii="Arial" w:eastAsiaTheme="minorEastAsia" w:hAnsi="Arial"/>
          <w:color w:val="000000" w:themeColor="text1"/>
        </w:rPr>
        <w:t>reports (such as grant reporting)</w:t>
      </w:r>
      <w:r w:rsidR="00EC1822">
        <w:rPr>
          <w:rFonts w:ascii="Arial" w:eastAsiaTheme="minorEastAsia" w:hAnsi="Arial"/>
          <w:color w:val="000000" w:themeColor="text1"/>
        </w:rPr>
        <w:t xml:space="preserve"> and external evaluations</w:t>
      </w:r>
      <w:r w:rsidR="009B5C36" w:rsidRPr="00DE3E5B">
        <w:rPr>
          <w:rFonts w:ascii="Arial" w:eastAsiaTheme="minorEastAsia" w:hAnsi="Arial"/>
          <w:color w:val="000000" w:themeColor="text1"/>
        </w:rPr>
        <w:t xml:space="preserve"> </w:t>
      </w:r>
      <w:r w:rsidR="00EC1822">
        <w:rPr>
          <w:rFonts w:ascii="Arial" w:eastAsiaTheme="minorEastAsia" w:hAnsi="Arial"/>
          <w:color w:val="000000" w:themeColor="text1"/>
        </w:rPr>
        <w:t>as well as</w:t>
      </w:r>
      <w:r w:rsidR="009B5C36" w:rsidRPr="00DE3E5B">
        <w:rPr>
          <w:rFonts w:ascii="Arial" w:eastAsiaTheme="minorEastAsia" w:hAnsi="Arial"/>
          <w:color w:val="000000" w:themeColor="text1"/>
        </w:rPr>
        <w:t xml:space="preserve"> informal communications. </w:t>
      </w:r>
    </w:p>
    <w:p w14:paraId="486792A1" w14:textId="697CAB34" w:rsidR="000B2352" w:rsidRPr="000C6EF9" w:rsidRDefault="000B2352" w:rsidP="002850B2">
      <w:pPr>
        <w:pStyle w:val="ListParagraph"/>
        <w:widowControl w:val="0"/>
        <w:numPr>
          <w:ilvl w:val="0"/>
          <w:numId w:val="3"/>
        </w:numPr>
        <w:tabs>
          <w:tab w:val="left" w:pos="220"/>
        </w:tabs>
        <w:autoSpaceDE w:val="0"/>
        <w:autoSpaceDN w:val="0"/>
        <w:adjustRightInd w:val="0"/>
        <w:rPr>
          <w:rFonts w:cs="Calibri Light"/>
        </w:rPr>
      </w:pPr>
      <w:r>
        <w:rPr>
          <w:rFonts w:ascii="Arial" w:eastAsiaTheme="minorEastAsia" w:hAnsi="Arial"/>
          <w:color w:val="000000" w:themeColor="text1"/>
        </w:rPr>
        <w:t xml:space="preserve">Work in tandem with the Executive Director on </w:t>
      </w:r>
      <w:r w:rsidR="000C6EF9">
        <w:rPr>
          <w:rFonts w:ascii="Arial" w:eastAsiaTheme="minorEastAsia" w:hAnsi="Arial"/>
          <w:color w:val="000000" w:themeColor="text1"/>
        </w:rPr>
        <w:t xml:space="preserve">critical development activities and efforts. </w:t>
      </w:r>
    </w:p>
    <w:p w14:paraId="6EC0DB7B" w14:textId="3C0E8EEB" w:rsidR="000C6EF9" w:rsidRDefault="000C6EF9" w:rsidP="002850B2">
      <w:pPr>
        <w:pStyle w:val="ListParagraph"/>
        <w:widowControl w:val="0"/>
        <w:numPr>
          <w:ilvl w:val="0"/>
          <w:numId w:val="3"/>
        </w:numPr>
        <w:tabs>
          <w:tab w:val="left" w:pos="220"/>
        </w:tabs>
        <w:autoSpaceDE w:val="0"/>
        <w:autoSpaceDN w:val="0"/>
        <w:adjustRightInd w:val="0"/>
        <w:rPr>
          <w:rFonts w:cs="Calibri Light"/>
        </w:rPr>
      </w:pPr>
      <w:r>
        <w:rPr>
          <w:rFonts w:ascii="Arial" w:eastAsiaTheme="minorEastAsia" w:hAnsi="Arial"/>
          <w:color w:val="000000" w:themeColor="text1"/>
        </w:rPr>
        <w:t xml:space="preserve">Coordinate effectively with all board members, especially the Chair of the Development committee, offering regular reporting and updates. </w:t>
      </w:r>
    </w:p>
    <w:p w14:paraId="5BF5272D" w14:textId="021069FA" w:rsidR="00EC1822" w:rsidRPr="00EC1822" w:rsidRDefault="00EC1822" w:rsidP="00EC1822">
      <w:pPr>
        <w:numPr>
          <w:ilvl w:val="0"/>
          <w:numId w:val="6"/>
        </w:numPr>
        <w:rPr>
          <w:rFonts w:ascii="Arial" w:hAnsi="Arial" w:cs="Calibri Light"/>
        </w:rPr>
      </w:pPr>
      <w:r>
        <w:rPr>
          <w:rFonts w:ascii="Arial" w:eastAsiaTheme="minorEastAsia" w:hAnsi="Arial"/>
          <w:color w:val="000000" w:themeColor="text1"/>
        </w:rPr>
        <w:t xml:space="preserve">Communicate </w:t>
      </w:r>
      <w:r w:rsidR="00FA2E8C">
        <w:rPr>
          <w:rFonts w:ascii="Arial" w:eastAsiaTheme="minorEastAsia" w:hAnsi="Arial"/>
          <w:color w:val="000000" w:themeColor="text1"/>
        </w:rPr>
        <w:t xml:space="preserve">Carver Center’s </w:t>
      </w:r>
      <w:r>
        <w:rPr>
          <w:rFonts w:ascii="Arial" w:eastAsiaTheme="minorEastAsia" w:hAnsi="Arial"/>
          <w:color w:val="000000" w:themeColor="text1"/>
        </w:rPr>
        <w:t>compelling</w:t>
      </w:r>
      <w:r w:rsidRPr="00EC1822">
        <w:rPr>
          <w:rFonts w:ascii="Arial" w:hAnsi="Arial" w:cs="Calibri Light"/>
        </w:rPr>
        <w:t xml:space="preserve"> mission, program philosophy</w:t>
      </w:r>
      <w:r w:rsidR="00907B45">
        <w:rPr>
          <w:rFonts w:ascii="Arial" w:hAnsi="Arial" w:cs="Calibri Light"/>
        </w:rPr>
        <w:t>,</w:t>
      </w:r>
      <w:r w:rsidRPr="00EC1822">
        <w:rPr>
          <w:rFonts w:ascii="Arial" w:hAnsi="Arial" w:cs="Calibri Light"/>
        </w:rPr>
        <w:t xml:space="preserve"> and values</w:t>
      </w:r>
      <w:r>
        <w:rPr>
          <w:rFonts w:ascii="Arial" w:hAnsi="Arial" w:cs="Calibri Light"/>
        </w:rPr>
        <w:t xml:space="preserve"> by representing the organization at public events and meetings</w:t>
      </w:r>
      <w:r w:rsidRPr="00EC1822">
        <w:rPr>
          <w:rFonts w:ascii="Arial" w:hAnsi="Arial" w:cs="Calibri Light"/>
        </w:rPr>
        <w:t>.</w:t>
      </w:r>
    </w:p>
    <w:p w14:paraId="711C883A" w14:textId="1A6B782F" w:rsidR="004060F6" w:rsidRPr="00DE3E5B" w:rsidRDefault="004060F6" w:rsidP="004060F6">
      <w:pPr>
        <w:numPr>
          <w:ilvl w:val="0"/>
          <w:numId w:val="6"/>
        </w:numPr>
        <w:rPr>
          <w:rFonts w:ascii="Arial" w:hAnsi="Arial" w:cs="Calibri Light"/>
        </w:rPr>
      </w:pPr>
      <w:r w:rsidRPr="00DE3E5B">
        <w:rPr>
          <w:rFonts w:ascii="Arial" w:hAnsi="Arial" w:cs="Calibri Light"/>
        </w:rPr>
        <w:t xml:space="preserve">Supervise the Marketing Director’s development and execution of an annual marketing and communication plan, ensuring that </w:t>
      </w:r>
      <w:r w:rsidR="00907B45">
        <w:rPr>
          <w:rFonts w:ascii="Arial" w:hAnsi="Arial" w:cs="Calibri Light"/>
        </w:rPr>
        <w:t xml:space="preserve">the </w:t>
      </w:r>
      <w:r w:rsidRPr="00DE3E5B">
        <w:rPr>
          <w:rFonts w:ascii="Arial" w:hAnsi="Arial" w:cs="Calibri Light"/>
        </w:rPr>
        <w:t>plan has measurable goals and activities tha</w:t>
      </w:r>
      <w:r w:rsidR="00967777" w:rsidRPr="00DE3E5B">
        <w:rPr>
          <w:rFonts w:ascii="Arial" w:hAnsi="Arial" w:cs="Calibri Light"/>
        </w:rPr>
        <w:t xml:space="preserve">t are consistently </w:t>
      </w:r>
      <w:r w:rsidR="002850B2">
        <w:rPr>
          <w:rFonts w:ascii="Arial" w:hAnsi="Arial" w:cs="Calibri Light"/>
        </w:rPr>
        <w:t>implemented</w:t>
      </w:r>
      <w:r w:rsidR="00967777" w:rsidRPr="00DE3E5B">
        <w:rPr>
          <w:rFonts w:ascii="Arial" w:hAnsi="Arial" w:cs="Calibri Light"/>
        </w:rPr>
        <w:t>.</w:t>
      </w:r>
    </w:p>
    <w:p w14:paraId="3B5B8B69" w14:textId="352B2F04" w:rsidR="00967777" w:rsidRPr="00DE3E5B" w:rsidRDefault="009B5C36" w:rsidP="004060F6">
      <w:pPr>
        <w:numPr>
          <w:ilvl w:val="0"/>
          <w:numId w:val="6"/>
        </w:numPr>
        <w:rPr>
          <w:rFonts w:ascii="Arial" w:hAnsi="Arial" w:cs="Calibri Light"/>
        </w:rPr>
      </w:pPr>
      <w:r>
        <w:rPr>
          <w:rFonts w:ascii="Arial" w:hAnsi="Arial" w:cs="Calibri Light"/>
        </w:rPr>
        <w:t>Oversee</w:t>
      </w:r>
      <w:r w:rsidR="00967777" w:rsidRPr="00DE3E5B">
        <w:rPr>
          <w:rFonts w:ascii="Arial" w:hAnsi="Arial" w:cs="Calibri Light"/>
        </w:rPr>
        <w:t xml:space="preserve">, evaluate, develop, and approve marketing and communications materials, written correspondence, </w:t>
      </w:r>
      <w:r w:rsidR="00907B45">
        <w:rPr>
          <w:rFonts w:ascii="Arial" w:hAnsi="Arial" w:cs="Calibri Light"/>
        </w:rPr>
        <w:t xml:space="preserve">and </w:t>
      </w:r>
      <w:r w:rsidR="00967777" w:rsidRPr="00DE3E5B">
        <w:rPr>
          <w:rFonts w:ascii="Arial" w:hAnsi="Arial" w:cs="Calibri Light"/>
        </w:rPr>
        <w:t>website content</w:t>
      </w:r>
      <w:r>
        <w:rPr>
          <w:rFonts w:ascii="Arial" w:hAnsi="Arial" w:cs="Calibri Light"/>
        </w:rPr>
        <w:t>.</w:t>
      </w:r>
    </w:p>
    <w:p w14:paraId="3307B081" w14:textId="662C5727" w:rsidR="00F749CA" w:rsidRPr="00DE3E5B" w:rsidRDefault="00F749CA" w:rsidP="00F749CA">
      <w:pPr>
        <w:rPr>
          <w:rFonts w:ascii="Arial" w:hAnsi="Arial" w:cs="Calibri Light"/>
          <w:b/>
          <w:u w:val="single"/>
        </w:rPr>
      </w:pPr>
    </w:p>
    <w:p w14:paraId="490B0FF1" w14:textId="31F9877A" w:rsidR="00F749CA" w:rsidRPr="00DE3E5B" w:rsidRDefault="0012425A" w:rsidP="00F749CA">
      <w:pPr>
        <w:outlineLvl w:val="0"/>
        <w:rPr>
          <w:rFonts w:ascii="Arial" w:hAnsi="Arial" w:cs="Calibri Light"/>
        </w:rPr>
      </w:pPr>
      <w:r w:rsidRPr="00DE3E5B">
        <w:rPr>
          <w:rFonts w:ascii="Arial" w:hAnsi="Arial" w:cs="Calibri Light"/>
          <w:b/>
        </w:rPr>
        <w:t>Core</w:t>
      </w:r>
      <w:r w:rsidR="00F749CA" w:rsidRPr="00DE3E5B">
        <w:rPr>
          <w:rFonts w:ascii="Arial" w:hAnsi="Arial" w:cs="Calibri Light"/>
          <w:b/>
        </w:rPr>
        <w:t xml:space="preserve"> Qualifications</w:t>
      </w:r>
      <w:r w:rsidR="00F749CA" w:rsidRPr="00DE3E5B">
        <w:rPr>
          <w:rFonts w:ascii="Arial" w:hAnsi="Arial" w:cs="Calibri Light"/>
        </w:rPr>
        <w:t>:</w:t>
      </w:r>
    </w:p>
    <w:p w14:paraId="2AFA4D6C" w14:textId="29256997" w:rsidR="00F82EBF" w:rsidRPr="00DE3E5B" w:rsidRDefault="00F82EBF" w:rsidP="00F82EBF">
      <w:pPr>
        <w:numPr>
          <w:ilvl w:val="0"/>
          <w:numId w:val="3"/>
        </w:numPr>
        <w:rPr>
          <w:rFonts w:ascii="Arial" w:hAnsi="Arial" w:cs="Calibri Light"/>
        </w:rPr>
      </w:pPr>
      <w:r w:rsidRPr="00DE3E5B">
        <w:rPr>
          <w:rFonts w:ascii="Arial" w:hAnsi="Arial" w:cs="Calibri Light"/>
        </w:rPr>
        <w:t xml:space="preserve">At least </w:t>
      </w:r>
      <w:r w:rsidR="00713BE1">
        <w:rPr>
          <w:rFonts w:ascii="Arial" w:hAnsi="Arial" w:cs="Calibri Light"/>
        </w:rPr>
        <w:t xml:space="preserve">five </w:t>
      </w:r>
      <w:r w:rsidRPr="00DE3E5B">
        <w:rPr>
          <w:rFonts w:ascii="Arial" w:hAnsi="Arial" w:cs="Calibri Light"/>
        </w:rPr>
        <w:t>yea</w:t>
      </w:r>
      <w:r w:rsidR="009B5C36">
        <w:rPr>
          <w:rFonts w:ascii="Arial" w:hAnsi="Arial" w:cs="Calibri Light"/>
        </w:rPr>
        <w:t>rs of experience in Development and grant writing</w:t>
      </w:r>
      <w:r w:rsidR="00907B45">
        <w:rPr>
          <w:rFonts w:ascii="Arial" w:hAnsi="Arial" w:cs="Calibri Light"/>
        </w:rPr>
        <w:t>,</w:t>
      </w:r>
      <w:r w:rsidR="009B5C36">
        <w:rPr>
          <w:rFonts w:ascii="Arial" w:hAnsi="Arial" w:cs="Calibri Light"/>
        </w:rPr>
        <w:t xml:space="preserve"> with</w:t>
      </w:r>
      <w:r w:rsidRPr="00DE3E5B">
        <w:rPr>
          <w:rFonts w:ascii="Arial" w:hAnsi="Arial" w:cs="Calibri Light"/>
        </w:rPr>
        <w:t xml:space="preserve"> at least three </w:t>
      </w:r>
      <w:r w:rsidR="00907B45" w:rsidRPr="00DE3E5B">
        <w:rPr>
          <w:rFonts w:ascii="Arial" w:hAnsi="Arial" w:cs="Calibri Light"/>
        </w:rPr>
        <w:t>years</w:t>
      </w:r>
      <w:r w:rsidR="00907B45">
        <w:rPr>
          <w:rFonts w:ascii="Arial" w:hAnsi="Arial" w:cs="Calibri Light"/>
        </w:rPr>
        <w:t xml:space="preserve"> of</w:t>
      </w:r>
      <w:r w:rsidR="00907B45" w:rsidRPr="00DE3E5B">
        <w:rPr>
          <w:rFonts w:ascii="Arial" w:hAnsi="Arial" w:cs="Calibri Light"/>
        </w:rPr>
        <w:t xml:space="preserve"> experi</w:t>
      </w:r>
      <w:r w:rsidR="00907B45">
        <w:rPr>
          <w:rFonts w:ascii="Arial" w:hAnsi="Arial" w:cs="Calibri Light"/>
        </w:rPr>
        <w:t>ence</w:t>
      </w:r>
      <w:r w:rsidR="009B5C36">
        <w:rPr>
          <w:rFonts w:ascii="Arial" w:hAnsi="Arial" w:cs="Calibri Light"/>
        </w:rPr>
        <w:t xml:space="preserve"> at the director level</w:t>
      </w:r>
      <w:r w:rsidRPr="00DE3E5B">
        <w:rPr>
          <w:rFonts w:ascii="Arial" w:hAnsi="Arial" w:cs="Calibri Light"/>
        </w:rPr>
        <w:t xml:space="preserve"> prefer</w:t>
      </w:r>
      <w:r w:rsidR="009B5C36">
        <w:rPr>
          <w:rFonts w:ascii="Arial" w:hAnsi="Arial" w:cs="Calibri Light"/>
        </w:rPr>
        <w:t>red.</w:t>
      </w:r>
      <w:r w:rsidRPr="00DE3E5B">
        <w:rPr>
          <w:rFonts w:ascii="Arial" w:hAnsi="Arial" w:cs="Calibri Light"/>
        </w:rPr>
        <w:t xml:space="preserve"> </w:t>
      </w:r>
    </w:p>
    <w:p w14:paraId="25117077" w14:textId="1B97F446" w:rsidR="00F82EBF" w:rsidRPr="00DE3E5B" w:rsidRDefault="00F82EBF" w:rsidP="00F82EBF">
      <w:pPr>
        <w:numPr>
          <w:ilvl w:val="0"/>
          <w:numId w:val="3"/>
        </w:numPr>
        <w:rPr>
          <w:rFonts w:ascii="Arial" w:hAnsi="Arial" w:cs="Arial"/>
        </w:rPr>
      </w:pPr>
      <w:r w:rsidRPr="00DE3E5B">
        <w:rPr>
          <w:rFonts w:ascii="Arial" w:hAnsi="Arial" w:cs="Arial"/>
        </w:rPr>
        <w:t xml:space="preserve">Experience in </w:t>
      </w:r>
      <w:r w:rsidR="00D87046">
        <w:rPr>
          <w:rFonts w:ascii="Arial" w:hAnsi="Arial" w:cs="Arial"/>
        </w:rPr>
        <w:t>working</w:t>
      </w:r>
      <w:r w:rsidRPr="00DE3E5B">
        <w:rPr>
          <w:rFonts w:ascii="Arial" w:hAnsi="Arial" w:cs="Arial"/>
        </w:rPr>
        <w:t xml:space="preserve"> with organization leadership to support meaningful collaboration among community organizations and agencies. </w:t>
      </w:r>
    </w:p>
    <w:p w14:paraId="6E9B19F9" w14:textId="063567F4" w:rsidR="00F82EBF" w:rsidRPr="00DE3E5B" w:rsidRDefault="00F82EBF" w:rsidP="00F82EBF">
      <w:pPr>
        <w:numPr>
          <w:ilvl w:val="0"/>
          <w:numId w:val="3"/>
        </w:numPr>
        <w:rPr>
          <w:rFonts w:ascii="Arial" w:hAnsi="Arial" w:cs="Arial"/>
        </w:rPr>
      </w:pPr>
      <w:r w:rsidRPr="00DE3E5B">
        <w:rPr>
          <w:rFonts w:ascii="Arial" w:hAnsi="Arial" w:cs="Arial"/>
        </w:rPr>
        <w:t xml:space="preserve">Demonstrated experience in securing and maintaining new public and/or private funding of </w:t>
      </w:r>
      <w:r w:rsidR="005D52E5">
        <w:rPr>
          <w:rFonts w:ascii="Arial" w:hAnsi="Arial" w:cs="Arial"/>
        </w:rPr>
        <w:t>five</w:t>
      </w:r>
      <w:r w:rsidRPr="00DE3E5B">
        <w:rPr>
          <w:rFonts w:ascii="Arial" w:hAnsi="Arial" w:cs="Arial"/>
        </w:rPr>
        <w:t xml:space="preserve"> figures or more. </w:t>
      </w:r>
    </w:p>
    <w:p w14:paraId="678DA8FD" w14:textId="77777777" w:rsidR="00F82EBF" w:rsidRPr="00DE3E5B" w:rsidRDefault="00F82EBF" w:rsidP="00DE3E5B">
      <w:pPr>
        <w:numPr>
          <w:ilvl w:val="0"/>
          <w:numId w:val="3"/>
        </w:numPr>
        <w:rPr>
          <w:rFonts w:ascii="Arial" w:hAnsi="Arial" w:cs="Arial"/>
        </w:rPr>
      </w:pPr>
      <w:r w:rsidRPr="00DE3E5B">
        <w:rPr>
          <w:rFonts w:ascii="Arial" w:hAnsi="Arial" w:cs="Arial"/>
        </w:rPr>
        <w:t xml:space="preserve">Evidenced commitment to serving diverse families and children in need. </w:t>
      </w:r>
    </w:p>
    <w:p w14:paraId="5F150223" w14:textId="244BFD55" w:rsidR="00F82EBF" w:rsidRPr="00D87046" w:rsidRDefault="00F82EBF" w:rsidP="00D87046">
      <w:pPr>
        <w:numPr>
          <w:ilvl w:val="0"/>
          <w:numId w:val="3"/>
        </w:numPr>
        <w:rPr>
          <w:rFonts w:ascii="Arial" w:hAnsi="Arial" w:cs="Calibri Light"/>
        </w:rPr>
      </w:pPr>
      <w:bookmarkStart w:id="1" w:name="_gjdgxs" w:colFirst="0" w:colLast="0"/>
      <w:bookmarkEnd w:id="1"/>
      <w:r w:rsidRPr="00DE3E5B">
        <w:rPr>
          <w:rFonts w:ascii="Arial" w:hAnsi="Arial" w:cs="Calibri Light"/>
        </w:rPr>
        <w:t>Exceptional oral and written communication skills</w:t>
      </w:r>
      <w:r w:rsidR="00907B45">
        <w:rPr>
          <w:rFonts w:ascii="Arial" w:hAnsi="Arial" w:cs="Calibri Light"/>
        </w:rPr>
        <w:t>,</w:t>
      </w:r>
      <w:r w:rsidR="00D87046">
        <w:rPr>
          <w:rFonts w:ascii="Arial" w:hAnsi="Arial" w:cs="Calibri Light"/>
        </w:rPr>
        <w:t xml:space="preserve"> supporting </w:t>
      </w:r>
      <w:r w:rsidR="00907B45">
        <w:rPr>
          <w:rFonts w:ascii="Arial" w:hAnsi="Arial" w:cs="Calibri Light"/>
        </w:rPr>
        <w:t xml:space="preserve">the </w:t>
      </w:r>
      <w:r w:rsidR="00D87046">
        <w:rPr>
          <w:rFonts w:ascii="Arial" w:hAnsi="Arial" w:cs="Calibri Light"/>
        </w:rPr>
        <w:t>ability</w:t>
      </w:r>
      <w:r w:rsidRPr="00D87046">
        <w:rPr>
          <w:rFonts w:ascii="Arial" w:hAnsi="Arial" w:cs="Calibri Light"/>
        </w:rPr>
        <w:t xml:space="preserve"> to clearly articulate Carver Center’s mission and strategies.</w:t>
      </w:r>
    </w:p>
    <w:p w14:paraId="26FF07D7" w14:textId="659608CA" w:rsidR="00F82EBF" w:rsidRPr="00D5016C" w:rsidRDefault="00F82EBF" w:rsidP="00D5016C">
      <w:pPr>
        <w:numPr>
          <w:ilvl w:val="0"/>
          <w:numId w:val="3"/>
        </w:numPr>
        <w:rPr>
          <w:rFonts w:ascii="Arial" w:hAnsi="Arial" w:cs="Calibri Light"/>
        </w:rPr>
      </w:pPr>
      <w:r w:rsidRPr="00DE3E5B">
        <w:rPr>
          <w:rFonts w:ascii="Arial" w:hAnsi="Arial" w:cs="Calibri Light"/>
        </w:rPr>
        <w:t xml:space="preserve">Strong computer skills – proficiency in </w:t>
      </w:r>
      <w:r w:rsidR="00907B45">
        <w:rPr>
          <w:rFonts w:ascii="Arial" w:hAnsi="Arial" w:cs="Calibri Light"/>
        </w:rPr>
        <w:t xml:space="preserve">the </w:t>
      </w:r>
      <w:r w:rsidRPr="00DE3E5B">
        <w:rPr>
          <w:rFonts w:ascii="Arial" w:hAnsi="Arial" w:cs="Calibri Light"/>
        </w:rPr>
        <w:t>full suite of Microsoft Office applications</w:t>
      </w:r>
      <w:r w:rsidR="00D5016C">
        <w:rPr>
          <w:rFonts w:ascii="Arial" w:hAnsi="Arial" w:cs="Calibri Light"/>
        </w:rPr>
        <w:t xml:space="preserve"> and k</w:t>
      </w:r>
      <w:r w:rsidRPr="00D5016C">
        <w:rPr>
          <w:rFonts w:ascii="Arial" w:hAnsi="Arial" w:cs="Calibri Light"/>
        </w:rPr>
        <w:t>nowledge of fundraising software (eTapestry preferred)</w:t>
      </w:r>
    </w:p>
    <w:p w14:paraId="1DAD786B" w14:textId="527C202F" w:rsidR="00F82EBF" w:rsidRPr="00DE3E5B" w:rsidRDefault="00F82EBF" w:rsidP="00DE3E5B">
      <w:pPr>
        <w:numPr>
          <w:ilvl w:val="0"/>
          <w:numId w:val="3"/>
        </w:numPr>
        <w:rPr>
          <w:rFonts w:ascii="Arial" w:hAnsi="Arial" w:cs="Arial"/>
        </w:rPr>
      </w:pPr>
      <w:r w:rsidRPr="00DE3E5B">
        <w:rPr>
          <w:rFonts w:ascii="Arial" w:hAnsi="Arial" w:cs="Arial"/>
        </w:rPr>
        <w:t>A Bachelor</w:t>
      </w:r>
      <w:r w:rsidR="00907B45">
        <w:rPr>
          <w:rFonts w:ascii="Arial" w:hAnsi="Arial" w:cs="Arial"/>
        </w:rPr>
        <w:t>’</w:t>
      </w:r>
      <w:r w:rsidRPr="00DE3E5B">
        <w:rPr>
          <w:rFonts w:ascii="Arial" w:hAnsi="Arial" w:cs="Arial"/>
        </w:rPr>
        <w:t>s Degree in Business or relevant area, advance</w:t>
      </w:r>
      <w:r w:rsidR="007B348D">
        <w:rPr>
          <w:rFonts w:ascii="Arial" w:hAnsi="Arial" w:cs="Arial"/>
        </w:rPr>
        <w:t>d</w:t>
      </w:r>
      <w:r w:rsidRPr="00DE3E5B">
        <w:rPr>
          <w:rFonts w:ascii="Arial" w:hAnsi="Arial" w:cs="Arial"/>
        </w:rPr>
        <w:t xml:space="preserve"> degree preferred. </w:t>
      </w:r>
    </w:p>
    <w:p w14:paraId="402F2D09" w14:textId="6014649D" w:rsidR="00D5016C" w:rsidRPr="002850B2" w:rsidRDefault="00F82EBF" w:rsidP="00D5016C">
      <w:pPr>
        <w:numPr>
          <w:ilvl w:val="0"/>
          <w:numId w:val="3"/>
        </w:numPr>
        <w:rPr>
          <w:rFonts w:ascii="Arial" w:hAnsi="Arial" w:cs="Arial"/>
          <w:b/>
          <w:color w:val="000000"/>
        </w:rPr>
      </w:pPr>
      <w:r w:rsidRPr="00DE3E5B">
        <w:rPr>
          <w:rFonts w:ascii="Arial" w:eastAsia="Georgia" w:hAnsi="Arial" w:cs="Arial"/>
          <w:color w:val="000000"/>
        </w:rPr>
        <w:t>Proficiency in Spanish preferred</w:t>
      </w:r>
      <w:r w:rsidR="00D5016C">
        <w:rPr>
          <w:rFonts w:ascii="Arial" w:eastAsia="Georgia" w:hAnsi="Arial" w:cs="Arial"/>
          <w:b/>
          <w:color w:val="000000"/>
        </w:rPr>
        <w:t>.</w:t>
      </w:r>
    </w:p>
    <w:p w14:paraId="51C9D9C4" w14:textId="77777777" w:rsidR="00D87046" w:rsidRPr="00EC1822" w:rsidRDefault="00D87046" w:rsidP="002850B2">
      <w:pPr>
        <w:ind w:left="360"/>
        <w:rPr>
          <w:rFonts w:ascii="Arial" w:hAnsi="Arial" w:cs="Arial"/>
          <w:b/>
          <w:color w:val="000000"/>
        </w:rPr>
      </w:pPr>
    </w:p>
    <w:p w14:paraId="6BB4FF7F" w14:textId="2D314CDA" w:rsidR="009B5C36" w:rsidRPr="00D5016C" w:rsidRDefault="009B5C36" w:rsidP="00EC1822">
      <w:pPr>
        <w:rPr>
          <w:rFonts w:ascii="Arial" w:hAnsi="Arial" w:cs="Arial"/>
          <w:b/>
          <w:color w:val="000000"/>
        </w:rPr>
      </w:pPr>
      <w:r w:rsidRPr="00D5016C">
        <w:rPr>
          <w:rFonts w:ascii="Arial" w:eastAsia="Georgia" w:hAnsi="Arial" w:cs="Arial"/>
          <w:b/>
          <w:color w:val="000000"/>
        </w:rPr>
        <w:lastRenderedPageBreak/>
        <w:t>At least two samples of example work products are required. Examples could include</w:t>
      </w:r>
      <w:r w:rsidR="00907B45">
        <w:rPr>
          <w:rFonts w:ascii="Arial" w:eastAsia="Georgia" w:hAnsi="Arial" w:cs="Arial"/>
          <w:b/>
          <w:color w:val="000000"/>
        </w:rPr>
        <w:t>,</w:t>
      </w:r>
      <w:r w:rsidRPr="00D5016C">
        <w:rPr>
          <w:rFonts w:ascii="Arial" w:eastAsia="Georgia" w:hAnsi="Arial" w:cs="Arial"/>
          <w:b/>
          <w:color w:val="000000"/>
        </w:rPr>
        <w:t xml:space="preserve"> but are not limited to</w:t>
      </w:r>
      <w:r w:rsidR="00907B45">
        <w:rPr>
          <w:rFonts w:ascii="Arial" w:eastAsia="Georgia" w:hAnsi="Arial" w:cs="Arial"/>
          <w:b/>
          <w:color w:val="000000"/>
        </w:rPr>
        <w:t>,</w:t>
      </w:r>
      <w:r w:rsidRPr="00D5016C">
        <w:rPr>
          <w:rFonts w:ascii="Arial" w:eastAsia="Georgia" w:hAnsi="Arial" w:cs="Arial"/>
          <w:b/>
          <w:color w:val="000000"/>
        </w:rPr>
        <w:t xml:space="preserve"> </w:t>
      </w:r>
      <w:r w:rsidR="00D87046">
        <w:rPr>
          <w:rFonts w:ascii="Arial" w:eastAsia="Georgia" w:hAnsi="Arial" w:cs="Arial"/>
          <w:b/>
          <w:color w:val="000000"/>
        </w:rPr>
        <w:t xml:space="preserve">a </w:t>
      </w:r>
      <w:r w:rsidRPr="00D5016C">
        <w:rPr>
          <w:rFonts w:ascii="Arial" w:eastAsia="Georgia" w:hAnsi="Arial" w:cs="Arial"/>
          <w:b/>
          <w:color w:val="000000"/>
        </w:rPr>
        <w:t xml:space="preserve">development plan or strategy, grant narratives, and communication pieces. </w:t>
      </w:r>
    </w:p>
    <w:p w14:paraId="2117F6AB" w14:textId="77777777" w:rsidR="00F82EBF" w:rsidRPr="00DE3E5B" w:rsidRDefault="00F82EBF" w:rsidP="00F82EBF">
      <w:pPr>
        <w:rPr>
          <w:rFonts w:ascii="Arial" w:hAnsi="Arial" w:cs="Arial"/>
        </w:rPr>
      </w:pPr>
    </w:p>
    <w:p w14:paraId="2F5EBBB7" w14:textId="77777777" w:rsidR="00F82EBF" w:rsidRPr="00DE3E5B" w:rsidRDefault="00F82EBF" w:rsidP="00F82EBF">
      <w:pPr>
        <w:rPr>
          <w:rFonts w:ascii="Arial" w:hAnsi="Arial" w:cs="Arial"/>
          <w:b/>
        </w:rPr>
      </w:pPr>
      <w:r w:rsidRPr="00DE3E5B">
        <w:rPr>
          <w:rFonts w:ascii="Arial" w:hAnsi="Arial" w:cs="Arial"/>
          <w:b/>
        </w:rPr>
        <w:t>Compensation</w:t>
      </w:r>
    </w:p>
    <w:p w14:paraId="06246003" w14:textId="77777777" w:rsidR="005F1AA0" w:rsidRPr="000836F2" w:rsidRDefault="00F82EBF" w:rsidP="005F1AA0">
      <w:pPr>
        <w:rPr>
          <w:rFonts w:ascii="Arial" w:hAnsi="Arial" w:cs="Arial"/>
        </w:rPr>
      </w:pPr>
      <w:r w:rsidRPr="00DE3E5B">
        <w:rPr>
          <w:rFonts w:ascii="Arial" w:hAnsi="Arial" w:cs="Arial"/>
        </w:rPr>
        <w:t xml:space="preserve">Compensation range is expected </w:t>
      </w:r>
      <w:r w:rsidR="00DE3E5B" w:rsidRPr="008F7690">
        <w:rPr>
          <w:rFonts w:ascii="Arial" w:hAnsi="Arial" w:cs="Arial"/>
        </w:rPr>
        <w:t xml:space="preserve">between </w:t>
      </w:r>
      <w:r w:rsidR="009B5C36" w:rsidRPr="008F7690">
        <w:rPr>
          <w:rFonts w:ascii="Arial" w:hAnsi="Arial" w:cs="Arial"/>
        </w:rPr>
        <w:t>$90,000 and $11</w:t>
      </w:r>
      <w:r w:rsidRPr="008F7690">
        <w:rPr>
          <w:rFonts w:ascii="Arial" w:hAnsi="Arial" w:cs="Arial"/>
        </w:rPr>
        <w:t>0,000 based</w:t>
      </w:r>
      <w:r w:rsidRPr="00DE3E5B">
        <w:rPr>
          <w:rFonts w:ascii="Arial" w:hAnsi="Arial" w:cs="Arial"/>
        </w:rPr>
        <w:t xml:space="preserve"> on experience. </w:t>
      </w:r>
      <w:r w:rsidR="005F1AA0" w:rsidRPr="001579AA">
        <w:rPr>
          <w:rFonts w:ascii="Arial" w:hAnsi="Arial" w:cs="Arial"/>
        </w:rPr>
        <w:t>A competitive benefits package is provided, including</w:t>
      </w:r>
      <w:r w:rsidR="005F1AA0">
        <w:rPr>
          <w:rFonts w:ascii="Arial" w:hAnsi="Arial" w:cs="Arial"/>
        </w:rPr>
        <w:t xml:space="preserve"> health insurance, long-term disability, group life insurance, retirement</w:t>
      </w:r>
      <w:r w:rsidR="005F1AA0" w:rsidRPr="001579AA">
        <w:rPr>
          <w:rFonts w:ascii="Arial" w:hAnsi="Arial" w:cs="Arial"/>
        </w:rPr>
        <w:t xml:space="preserve"> matching program</w:t>
      </w:r>
      <w:r w:rsidR="005F1AA0">
        <w:rPr>
          <w:rFonts w:ascii="Arial" w:hAnsi="Arial" w:cs="Arial"/>
        </w:rPr>
        <w:t>, dental, and vision</w:t>
      </w:r>
      <w:r w:rsidR="005F1AA0" w:rsidRPr="001579AA">
        <w:rPr>
          <w:rFonts w:ascii="Arial" w:hAnsi="Arial" w:cs="Arial"/>
        </w:rPr>
        <w:t>.</w:t>
      </w:r>
      <w:r w:rsidR="005F1AA0">
        <w:rPr>
          <w:rFonts w:ascii="Arial" w:hAnsi="Arial" w:cs="Arial"/>
        </w:rPr>
        <w:t xml:space="preserve"> </w:t>
      </w:r>
    </w:p>
    <w:p w14:paraId="60541ACB" w14:textId="38ADFF35" w:rsidR="00F82EBF" w:rsidRPr="00DE3E5B" w:rsidRDefault="00F82EBF" w:rsidP="00F82EBF">
      <w:pPr>
        <w:rPr>
          <w:rFonts w:ascii="Arial" w:hAnsi="Arial" w:cs="Arial"/>
        </w:rPr>
      </w:pPr>
    </w:p>
    <w:p w14:paraId="1594CA3F" w14:textId="77777777" w:rsidR="00F82EBF" w:rsidRPr="00DE3E5B" w:rsidRDefault="00F82EBF" w:rsidP="00F82EBF">
      <w:pPr>
        <w:rPr>
          <w:rFonts w:ascii="Arial" w:hAnsi="Arial" w:cs="Arial"/>
        </w:rPr>
      </w:pPr>
    </w:p>
    <w:p w14:paraId="081F86F7" w14:textId="77777777" w:rsidR="00F82EBF" w:rsidRPr="00DE3E5B" w:rsidRDefault="00F82EBF" w:rsidP="00F82EBF">
      <w:pPr>
        <w:rPr>
          <w:rFonts w:ascii="Arial" w:hAnsi="Arial" w:cs="Arial"/>
          <w:b/>
        </w:rPr>
      </w:pPr>
      <w:r w:rsidRPr="00DE3E5B">
        <w:rPr>
          <w:rFonts w:ascii="Arial" w:hAnsi="Arial" w:cs="Arial"/>
          <w:b/>
        </w:rPr>
        <w:t>To Apply</w:t>
      </w:r>
    </w:p>
    <w:p w14:paraId="3C896E6C" w14:textId="31B8103B" w:rsidR="00F82EBF" w:rsidRPr="00DE3E5B" w:rsidRDefault="00A405DA" w:rsidP="00F82EBF">
      <w:pPr>
        <w:rPr>
          <w:rFonts w:ascii="Arial" w:hAnsi="Arial" w:cs="Arial"/>
        </w:rPr>
      </w:pPr>
      <w:r>
        <w:rPr>
          <w:rFonts w:ascii="Arial" w:hAnsi="Arial" w:cs="Arial"/>
        </w:rPr>
        <w:t>Please send a cover letter,</w:t>
      </w:r>
      <w:r w:rsidR="00F82EBF" w:rsidRPr="00DE3E5B">
        <w:rPr>
          <w:rFonts w:ascii="Arial" w:hAnsi="Arial" w:cs="Arial"/>
        </w:rPr>
        <w:t xml:space="preserve"> resume</w:t>
      </w:r>
      <w:r>
        <w:rPr>
          <w:rFonts w:ascii="Arial" w:hAnsi="Arial" w:cs="Arial"/>
        </w:rPr>
        <w:t xml:space="preserve">, and </w:t>
      </w:r>
      <w:r w:rsidR="009B5C36" w:rsidRPr="009B5C36">
        <w:rPr>
          <w:rFonts w:ascii="Arial" w:hAnsi="Arial" w:cs="Arial"/>
          <w:b/>
        </w:rPr>
        <w:t>two samples</w:t>
      </w:r>
      <w:r w:rsidR="009B5C36">
        <w:rPr>
          <w:rFonts w:ascii="Arial" w:hAnsi="Arial" w:cs="Arial"/>
        </w:rPr>
        <w:t xml:space="preserve"> </w:t>
      </w:r>
      <w:r>
        <w:rPr>
          <w:rFonts w:ascii="Arial" w:hAnsi="Arial" w:cs="Arial"/>
        </w:rPr>
        <w:t>of written work product</w:t>
      </w:r>
      <w:r w:rsidR="009B5C36">
        <w:rPr>
          <w:rFonts w:ascii="Arial" w:hAnsi="Arial" w:cs="Arial"/>
        </w:rPr>
        <w:t>s</w:t>
      </w:r>
      <w:r>
        <w:rPr>
          <w:rFonts w:ascii="Arial" w:hAnsi="Arial" w:cs="Arial"/>
        </w:rPr>
        <w:t xml:space="preserve"> </w:t>
      </w:r>
      <w:r w:rsidR="00F82EBF" w:rsidRPr="00DE3E5B">
        <w:rPr>
          <w:rFonts w:ascii="Arial" w:hAnsi="Arial" w:cs="Arial"/>
        </w:rPr>
        <w:t xml:space="preserve">to </w:t>
      </w:r>
      <w:hyperlink r:id="rId8" w:history="1">
        <w:r w:rsidR="00F82EBF" w:rsidRPr="00DE3E5B">
          <w:rPr>
            <w:rStyle w:val="Hyperlink"/>
            <w:rFonts w:ascii="Arial" w:hAnsi="Arial" w:cs="Arial"/>
          </w:rPr>
          <w:t>leanrecruitment@civstrat.com</w:t>
        </w:r>
      </w:hyperlink>
      <w:r w:rsidR="009B5C36">
        <w:rPr>
          <w:rFonts w:ascii="Arial" w:hAnsi="Arial" w:cs="Arial"/>
        </w:rPr>
        <w:t xml:space="preserve"> with the position title in the subject line. </w:t>
      </w:r>
      <w:r w:rsidR="00F82EBF" w:rsidRPr="00DE3E5B">
        <w:rPr>
          <w:rFonts w:ascii="Arial" w:hAnsi="Arial" w:cs="Arial"/>
        </w:rPr>
        <w:t>Resumes will be reviewed on a rolling basis.</w:t>
      </w:r>
    </w:p>
    <w:p w14:paraId="7F5E0404" w14:textId="77777777" w:rsidR="00F82EBF" w:rsidRPr="00DE3E5B" w:rsidRDefault="00F82EBF" w:rsidP="00F82EBF">
      <w:pPr>
        <w:rPr>
          <w:rFonts w:ascii="Arial" w:hAnsi="Arial" w:cs="Arial"/>
        </w:rPr>
      </w:pPr>
    </w:p>
    <w:p w14:paraId="54CD050A" w14:textId="77777777" w:rsidR="00F82EBF" w:rsidRPr="00DE3E5B" w:rsidRDefault="00F82EBF" w:rsidP="00F82EBF">
      <w:pPr>
        <w:rPr>
          <w:rFonts w:ascii="Arial" w:hAnsi="Arial"/>
        </w:rPr>
      </w:pPr>
      <w:r w:rsidRPr="00DE3E5B">
        <w:rPr>
          <w:rFonts w:ascii="Arial" w:hAnsi="Arial"/>
        </w:rPr>
        <w:t>The Carver Center is an Equal Opportunity Employer that does not discriminate based on race, color, religion, sex, sexual orientation, gender identity and expression, national origin, age, marital status, disability, veteran status, genetic information, or any other basis protected by relevant national and state law.</w:t>
      </w:r>
    </w:p>
    <w:p w14:paraId="06388B9C" w14:textId="77777777" w:rsidR="00F82EBF" w:rsidRPr="00B75AF4" w:rsidRDefault="00F82EBF" w:rsidP="00F749CA">
      <w:pPr>
        <w:outlineLvl w:val="0"/>
        <w:rPr>
          <w:rFonts w:ascii="Arial" w:hAnsi="Arial" w:cs="Calibri Light"/>
        </w:rPr>
      </w:pPr>
    </w:p>
    <w:p w14:paraId="486F6A8A" w14:textId="77777777" w:rsidR="00F749CA" w:rsidRPr="00B75AF4" w:rsidRDefault="00F749CA" w:rsidP="00F749CA">
      <w:pPr>
        <w:rPr>
          <w:rFonts w:ascii="Arial" w:hAnsi="Arial" w:cs="Calibri Light"/>
        </w:rPr>
      </w:pPr>
    </w:p>
    <w:p w14:paraId="3796F4AA" w14:textId="61BB6403" w:rsidR="00F749CA" w:rsidRPr="00DE215D" w:rsidRDefault="00F749CA" w:rsidP="00F749CA">
      <w:pPr>
        <w:rPr>
          <w:rFonts w:ascii="Arial" w:hAnsi="Arial"/>
          <w:i/>
        </w:rPr>
      </w:pPr>
    </w:p>
    <w:sectPr w:rsidR="00F749CA" w:rsidRPr="00DE215D" w:rsidSect="00266DA0">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2673A" w14:textId="77777777" w:rsidR="00AF6F68" w:rsidRDefault="00AF6F68" w:rsidP="00266DA0">
      <w:r>
        <w:separator/>
      </w:r>
    </w:p>
  </w:endnote>
  <w:endnote w:type="continuationSeparator" w:id="0">
    <w:p w14:paraId="212438AA" w14:textId="77777777" w:rsidR="00AF6F68" w:rsidRDefault="00AF6F68" w:rsidP="0026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A5763" w14:textId="77777777" w:rsidR="00AF6F68" w:rsidRDefault="00AF6F68" w:rsidP="00266DA0">
      <w:r>
        <w:separator/>
      </w:r>
    </w:p>
  </w:footnote>
  <w:footnote w:type="continuationSeparator" w:id="0">
    <w:p w14:paraId="54B1B7C1" w14:textId="77777777" w:rsidR="00AF6F68" w:rsidRDefault="00AF6F68" w:rsidP="0026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F1BB" w14:textId="6C231834" w:rsidR="00AB5564" w:rsidRDefault="00AB5564" w:rsidP="00B51552">
    <w:pPr>
      <w:pStyle w:val="Header"/>
      <w:jc w:val="right"/>
    </w:pPr>
  </w:p>
  <w:p w14:paraId="3946A202" w14:textId="20D3D76D" w:rsidR="00AB5564" w:rsidRDefault="00AB5564" w:rsidP="00B515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3BD"/>
    <w:multiLevelType w:val="hybridMultilevel"/>
    <w:tmpl w:val="F2E4B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51FB6"/>
    <w:multiLevelType w:val="hybridMultilevel"/>
    <w:tmpl w:val="80C69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72B54"/>
    <w:multiLevelType w:val="hybridMultilevel"/>
    <w:tmpl w:val="87B0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02675"/>
    <w:multiLevelType w:val="hybridMultilevel"/>
    <w:tmpl w:val="464C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7180E"/>
    <w:multiLevelType w:val="hybridMultilevel"/>
    <w:tmpl w:val="7E0AD432"/>
    <w:lvl w:ilvl="0" w:tplc="04090001">
      <w:start w:val="1"/>
      <w:numFmt w:val="bullet"/>
      <w:lvlText w:val=""/>
      <w:lvlJc w:val="left"/>
      <w:pPr>
        <w:ind w:left="720" w:hanging="360"/>
      </w:pPr>
      <w:rPr>
        <w:rFonts w:ascii="Symbol" w:hAnsi="Symbol" w:hint="default"/>
      </w:rPr>
    </w:lvl>
    <w:lvl w:ilvl="1" w:tplc="39861D5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E49FA"/>
    <w:multiLevelType w:val="hybridMultilevel"/>
    <w:tmpl w:val="87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978B9"/>
    <w:multiLevelType w:val="hybridMultilevel"/>
    <w:tmpl w:val="5D7839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C2AB8"/>
    <w:multiLevelType w:val="hybridMultilevel"/>
    <w:tmpl w:val="53B22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277638"/>
    <w:multiLevelType w:val="hybridMultilevel"/>
    <w:tmpl w:val="13366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0"/>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CA"/>
    <w:rsid w:val="0002032F"/>
    <w:rsid w:val="00040E5C"/>
    <w:rsid w:val="000B2352"/>
    <w:rsid w:val="000C6EF9"/>
    <w:rsid w:val="000E1D56"/>
    <w:rsid w:val="0012425A"/>
    <w:rsid w:val="0015787B"/>
    <w:rsid w:val="0021253D"/>
    <w:rsid w:val="00266DA0"/>
    <w:rsid w:val="002850B2"/>
    <w:rsid w:val="003206F7"/>
    <w:rsid w:val="003F2CA4"/>
    <w:rsid w:val="004060F6"/>
    <w:rsid w:val="00426B57"/>
    <w:rsid w:val="00501146"/>
    <w:rsid w:val="005205AC"/>
    <w:rsid w:val="005D52E5"/>
    <w:rsid w:val="005F1AA0"/>
    <w:rsid w:val="0063089D"/>
    <w:rsid w:val="006832FA"/>
    <w:rsid w:val="006B7D54"/>
    <w:rsid w:val="006C3A90"/>
    <w:rsid w:val="00713BE1"/>
    <w:rsid w:val="00723A0E"/>
    <w:rsid w:val="0074173D"/>
    <w:rsid w:val="007851B4"/>
    <w:rsid w:val="007B348D"/>
    <w:rsid w:val="00844710"/>
    <w:rsid w:val="0087386A"/>
    <w:rsid w:val="008C6C91"/>
    <w:rsid w:val="008F7690"/>
    <w:rsid w:val="00907B45"/>
    <w:rsid w:val="00967777"/>
    <w:rsid w:val="009844B4"/>
    <w:rsid w:val="009B5C36"/>
    <w:rsid w:val="009D002F"/>
    <w:rsid w:val="00A405DA"/>
    <w:rsid w:val="00A830C8"/>
    <w:rsid w:val="00AB5564"/>
    <w:rsid w:val="00AF6F68"/>
    <w:rsid w:val="00B2264E"/>
    <w:rsid w:val="00B257B2"/>
    <w:rsid w:val="00B51552"/>
    <w:rsid w:val="00B75AF4"/>
    <w:rsid w:val="00BF2D6D"/>
    <w:rsid w:val="00C52446"/>
    <w:rsid w:val="00C6798B"/>
    <w:rsid w:val="00C74C38"/>
    <w:rsid w:val="00CD39B9"/>
    <w:rsid w:val="00D5016C"/>
    <w:rsid w:val="00D87046"/>
    <w:rsid w:val="00DE215D"/>
    <w:rsid w:val="00DE3E5B"/>
    <w:rsid w:val="00E92A14"/>
    <w:rsid w:val="00EB5609"/>
    <w:rsid w:val="00EC1822"/>
    <w:rsid w:val="00ED3B4B"/>
    <w:rsid w:val="00F45F3A"/>
    <w:rsid w:val="00F749CA"/>
    <w:rsid w:val="00F82EBF"/>
    <w:rsid w:val="00FA2E8C"/>
    <w:rsid w:val="00FB266E"/>
    <w:rsid w:val="00FB29DA"/>
    <w:rsid w:val="00FC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89228"/>
  <w14:defaultImageDpi w14:val="300"/>
  <w15:docId w15:val="{525DBC60-BA47-4BB4-B238-51C17F93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9CA"/>
    <w:rPr>
      <w:rFonts w:ascii="Times New Roman" w:eastAsia="Times New Roman" w:hAnsi="Times New Roman" w:cs="Times New Roman"/>
    </w:rPr>
  </w:style>
  <w:style w:type="paragraph" w:styleId="Heading1">
    <w:name w:val="heading 1"/>
    <w:basedOn w:val="Normal"/>
    <w:next w:val="Normal"/>
    <w:link w:val="Heading1Char"/>
    <w:uiPriority w:val="9"/>
    <w:qFormat/>
    <w:rsid w:val="001578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9CA"/>
    <w:rPr>
      <w:rFonts w:ascii="Lucida Grande" w:eastAsia="Times New Roman" w:hAnsi="Lucida Grande" w:cs="Lucida Grande"/>
      <w:sz w:val="18"/>
      <w:szCs w:val="18"/>
    </w:rPr>
  </w:style>
  <w:style w:type="paragraph" w:styleId="ListParagraph">
    <w:name w:val="List Paragraph"/>
    <w:basedOn w:val="Normal"/>
    <w:uiPriority w:val="99"/>
    <w:qFormat/>
    <w:rsid w:val="00266DA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66DA0"/>
    <w:pPr>
      <w:tabs>
        <w:tab w:val="center" w:pos="4320"/>
        <w:tab w:val="right" w:pos="8640"/>
      </w:tabs>
    </w:pPr>
  </w:style>
  <w:style w:type="character" w:customStyle="1" w:styleId="HeaderChar">
    <w:name w:val="Header Char"/>
    <w:basedOn w:val="DefaultParagraphFont"/>
    <w:link w:val="Header"/>
    <w:uiPriority w:val="99"/>
    <w:rsid w:val="00266DA0"/>
    <w:rPr>
      <w:rFonts w:ascii="Times New Roman" w:eastAsia="Times New Roman" w:hAnsi="Times New Roman" w:cs="Times New Roman"/>
    </w:rPr>
  </w:style>
  <w:style w:type="paragraph" w:styleId="Footer">
    <w:name w:val="footer"/>
    <w:basedOn w:val="Normal"/>
    <w:link w:val="FooterChar"/>
    <w:uiPriority w:val="99"/>
    <w:unhideWhenUsed/>
    <w:rsid w:val="00266DA0"/>
    <w:pPr>
      <w:tabs>
        <w:tab w:val="center" w:pos="4320"/>
        <w:tab w:val="right" w:pos="8640"/>
      </w:tabs>
    </w:pPr>
  </w:style>
  <w:style w:type="character" w:customStyle="1" w:styleId="FooterChar">
    <w:name w:val="Footer Char"/>
    <w:basedOn w:val="DefaultParagraphFont"/>
    <w:link w:val="Footer"/>
    <w:uiPriority w:val="99"/>
    <w:rsid w:val="00266DA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5787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2264E"/>
    <w:rPr>
      <w:color w:val="0000FF" w:themeColor="hyperlink"/>
      <w:u w:val="single"/>
    </w:rPr>
  </w:style>
  <w:style w:type="character" w:styleId="CommentReference">
    <w:name w:val="annotation reference"/>
    <w:basedOn w:val="DefaultParagraphFont"/>
    <w:uiPriority w:val="99"/>
    <w:semiHidden/>
    <w:unhideWhenUsed/>
    <w:rsid w:val="00F45F3A"/>
    <w:rPr>
      <w:sz w:val="16"/>
      <w:szCs w:val="16"/>
    </w:rPr>
  </w:style>
  <w:style w:type="paragraph" w:styleId="CommentText">
    <w:name w:val="annotation text"/>
    <w:basedOn w:val="Normal"/>
    <w:link w:val="CommentTextChar"/>
    <w:uiPriority w:val="99"/>
    <w:semiHidden/>
    <w:unhideWhenUsed/>
    <w:rsid w:val="00F45F3A"/>
    <w:rPr>
      <w:sz w:val="20"/>
      <w:szCs w:val="20"/>
    </w:rPr>
  </w:style>
  <w:style w:type="character" w:customStyle="1" w:styleId="CommentTextChar">
    <w:name w:val="Comment Text Char"/>
    <w:basedOn w:val="DefaultParagraphFont"/>
    <w:link w:val="CommentText"/>
    <w:uiPriority w:val="99"/>
    <w:semiHidden/>
    <w:rsid w:val="00F45F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5F3A"/>
    <w:rPr>
      <w:b/>
      <w:bCs/>
    </w:rPr>
  </w:style>
  <w:style w:type="character" w:customStyle="1" w:styleId="CommentSubjectChar">
    <w:name w:val="Comment Subject Char"/>
    <w:basedOn w:val="CommentTextChar"/>
    <w:link w:val="CommentSubject"/>
    <w:uiPriority w:val="99"/>
    <w:semiHidden/>
    <w:rsid w:val="00F45F3A"/>
    <w:rPr>
      <w:rFonts w:ascii="Times New Roman" w:eastAsia="Times New Roman" w:hAnsi="Times New Roman" w:cs="Times New Roman"/>
      <w:b/>
      <w:bCs/>
      <w:sz w:val="20"/>
      <w:szCs w:val="20"/>
    </w:rPr>
  </w:style>
  <w:style w:type="paragraph" w:styleId="Revision">
    <w:name w:val="Revision"/>
    <w:hidden/>
    <w:uiPriority w:val="99"/>
    <w:semiHidden/>
    <w:rsid w:val="00FA2E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87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recruitment@civstra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&amp; Bonnie Clapp</dc:creator>
  <cp:keywords/>
  <dc:description/>
  <cp:lastModifiedBy>Abby</cp:lastModifiedBy>
  <cp:revision>2</cp:revision>
  <cp:lastPrinted>2018-05-24T15:32:00Z</cp:lastPrinted>
  <dcterms:created xsi:type="dcterms:W3CDTF">2018-06-08T13:57:00Z</dcterms:created>
  <dcterms:modified xsi:type="dcterms:W3CDTF">2018-06-08T13:57:00Z</dcterms:modified>
</cp:coreProperties>
</file>