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5E2E" w14:textId="77777777" w:rsidR="00E269CB" w:rsidRPr="00A375CD" w:rsidRDefault="000B02BF">
      <w:r w:rsidRPr="00A375CD">
        <w:rPr>
          <w:noProof/>
        </w:rPr>
        <w:drawing>
          <wp:inline distT="0" distB="0" distL="0" distR="0" wp14:anchorId="04214C89" wp14:editId="172AACCC">
            <wp:extent cx="59340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14:paraId="41B635E0" w14:textId="77777777" w:rsidR="008D2DAC" w:rsidRDefault="008D2DAC" w:rsidP="008D2DAC">
      <w:pPr>
        <w:shd w:val="clear" w:color="auto" w:fill="FFFFFF"/>
        <w:spacing w:after="0" w:line="240" w:lineRule="auto"/>
        <w:outlineLvl w:val="0"/>
        <w:rPr>
          <w:rFonts w:ascii="Arial" w:eastAsia="Times New Roman" w:hAnsi="Arial" w:cs="Arial"/>
          <w:kern w:val="36"/>
          <w:sz w:val="33"/>
          <w:szCs w:val="33"/>
        </w:rPr>
      </w:pPr>
    </w:p>
    <w:p w14:paraId="2289F3B0" w14:textId="46B2500F" w:rsidR="008D2DAC" w:rsidRPr="000A723F" w:rsidRDefault="008D2DAC" w:rsidP="008D2DAC">
      <w:pPr>
        <w:shd w:val="clear" w:color="auto" w:fill="FFFFFF"/>
        <w:spacing w:after="0" w:line="240" w:lineRule="auto"/>
        <w:outlineLvl w:val="0"/>
        <w:rPr>
          <w:rFonts w:ascii="Arial" w:eastAsia="Times New Roman" w:hAnsi="Arial" w:cs="Arial"/>
          <w:kern w:val="36"/>
          <w:sz w:val="33"/>
          <w:szCs w:val="33"/>
        </w:rPr>
      </w:pPr>
      <w:r w:rsidRPr="000A723F">
        <w:rPr>
          <w:rFonts w:ascii="Arial" w:eastAsia="Times New Roman" w:hAnsi="Arial" w:cs="Arial"/>
          <w:kern w:val="36"/>
          <w:sz w:val="33"/>
          <w:szCs w:val="33"/>
        </w:rPr>
        <w:t xml:space="preserve">Major </w:t>
      </w:r>
      <w:r>
        <w:rPr>
          <w:rFonts w:ascii="Arial" w:eastAsia="Times New Roman" w:hAnsi="Arial" w:cs="Arial"/>
          <w:kern w:val="36"/>
          <w:sz w:val="33"/>
          <w:szCs w:val="33"/>
        </w:rPr>
        <w:t xml:space="preserve">Gifts </w:t>
      </w:r>
      <w:r w:rsidRPr="000A723F">
        <w:rPr>
          <w:rFonts w:ascii="Arial" w:eastAsia="Times New Roman" w:hAnsi="Arial" w:cs="Arial"/>
          <w:kern w:val="36"/>
          <w:sz w:val="33"/>
          <w:szCs w:val="33"/>
        </w:rPr>
        <w:t>and Planned Gi</w:t>
      </w:r>
      <w:r>
        <w:rPr>
          <w:rFonts w:ascii="Arial" w:eastAsia="Times New Roman" w:hAnsi="Arial" w:cs="Arial"/>
          <w:kern w:val="36"/>
          <w:sz w:val="33"/>
          <w:szCs w:val="33"/>
        </w:rPr>
        <w:t>ving Officer</w:t>
      </w:r>
    </w:p>
    <w:p w14:paraId="21567205" w14:textId="77777777" w:rsidR="008D2DAC" w:rsidRPr="000A723F" w:rsidRDefault="008D2DAC" w:rsidP="008D2DAC">
      <w:pPr>
        <w:shd w:val="clear" w:color="auto" w:fill="FFFFFF"/>
        <w:spacing w:after="0" w:line="240" w:lineRule="auto"/>
        <w:rPr>
          <w:rFonts w:ascii="Arial" w:eastAsia="Times New Roman" w:hAnsi="Arial" w:cs="Arial"/>
          <w:sz w:val="20"/>
          <w:szCs w:val="20"/>
        </w:rPr>
      </w:pPr>
    </w:p>
    <w:p w14:paraId="0C60DD72" w14:textId="77777777" w:rsidR="008D2DAC" w:rsidRPr="000A723F" w:rsidRDefault="008D2DAC" w:rsidP="008D2DAC">
      <w:pPr>
        <w:shd w:val="clear" w:color="auto" w:fill="FFFFFF"/>
        <w:spacing w:after="0" w:line="240" w:lineRule="auto"/>
        <w:rPr>
          <w:rFonts w:ascii="Arial" w:eastAsia="Times New Roman" w:hAnsi="Arial" w:cs="Arial"/>
          <w:sz w:val="20"/>
          <w:szCs w:val="20"/>
          <w:u w:val="single"/>
        </w:rPr>
      </w:pPr>
      <w:r w:rsidRPr="000A723F">
        <w:rPr>
          <w:rFonts w:ascii="Arial" w:eastAsia="Times New Roman" w:hAnsi="Arial" w:cs="Arial"/>
          <w:b/>
          <w:bCs/>
          <w:sz w:val="20"/>
          <w:szCs w:val="20"/>
          <w:u w:val="single"/>
        </w:rPr>
        <w:t>ABOUT IPPF/WHR</w:t>
      </w:r>
    </w:p>
    <w:p w14:paraId="7B1C17A8" w14:textId="77777777" w:rsidR="008D2DAC" w:rsidRPr="000A723F" w:rsidRDefault="008D2DAC" w:rsidP="008D2DAC">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The International Planned Parenthood Federation</w:t>
      </w:r>
      <w:r w:rsidRPr="000A723F">
        <w:rPr>
          <w:rFonts w:ascii="Arial" w:eastAsia="Times New Roman" w:hAnsi="Arial" w:cs="Arial"/>
          <w:sz w:val="20"/>
          <w:szCs w:val="20"/>
        </w:rPr>
        <w:t>/W</w:t>
      </w:r>
      <w:r>
        <w:rPr>
          <w:rFonts w:ascii="Arial" w:eastAsia="Times New Roman" w:hAnsi="Arial" w:cs="Arial"/>
          <w:sz w:val="20"/>
          <w:szCs w:val="20"/>
        </w:rPr>
        <w:t xml:space="preserve">estern </w:t>
      </w:r>
      <w:r w:rsidRPr="000A723F">
        <w:rPr>
          <w:rFonts w:ascii="Arial" w:eastAsia="Times New Roman" w:hAnsi="Arial" w:cs="Arial"/>
          <w:sz w:val="20"/>
          <w:szCs w:val="20"/>
        </w:rPr>
        <w:t>H</w:t>
      </w:r>
      <w:r>
        <w:rPr>
          <w:rFonts w:ascii="Arial" w:eastAsia="Times New Roman" w:hAnsi="Arial" w:cs="Arial"/>
          <w:sz w:val="20"/>
          <w:szCs w:val="20"/>
        </w:rPr>
        <w:t xml:space="preserve">emisphere </w:t>
      </w:r>
      <w:r w:rsidRPr="000A723F">
        <w:rPr>
          <w:rFonts w:ascii="Arial" w:eastAsia="Times New Roman" w:hAnsi="Arial" w:cs="Arial"/>
          <w:sz w:val="20"/>
          <w:szCs w:val="20"/>
        </w:rPr>
        <w:t>R</w:t>
      </w:r>
      <w:r>
        <w:rPr>
          <w:rFonts w:ascii="Arial" w:eastAsia="Times New Roman" w:hAnsi="Arial" w:cs="Arial"/>
          <w:sz w:val="20"/>
          <w:szCs w:val="20"/>
        </w:rPr>
        <w:t>egion (IPPF/WHR)</w:t>
      </w:r>
      <w:r w:rsidRPr="000A723F">
        <w:rPr>
          <w:rFonts w:ascii="Arial" w:eastAsia="Times New Roman" w:hAnsi="Arial" w:cs="Arial"/>
          <w:sz w:val="20"/>
          <w:szCs w:val="20"/>
        </w:rPr>
        <w:t xml:space="preserve"> is a leader in the international movement to secure sexual and reproductive health care as a human right for all. We work with local Member Associations and partners in 41 countries across the Americas and the Caribbean towards a shared mission: to ensure sexual and reproductive rights for all, including universal access to high-quality health services a</w:t>
      </w:r>
      <w:bookmarkStart w:id="0" w:name="_GoBack"/>
      <w:bookmarkEnd w:id="0"/>
      <w:r w:rsidRPr="000A723F">
        <w:rPr>
          <w:rFonts w:ascii="Arial" w:eastAsia="Times New Roman" w:hAnsi="Arial" w:cs="Arial"/>
          <w:sz w:val="20"/>
          <w:szCs w:val="20"/>
        </w:rPr>
        <w:t>nd comprehensive sexuality education.</w:t>
      </w:r>
    </w:p>
    <w:p w14:paraId="7FC47F8A" w14:textId="77777777" w:rsidR="008D2DAC" w:rsidRPr="000A723F" w:rsidRDefault="008D2DAC" w:rsidP="008D2DAC">
      <w:pPr>
        <w:shd w:val="clear" w:color="auto" w:fill="FFFFFF"/>
        <w:spacing w:after="0" w:line="240" w:lineRule="auto"/>
        <w:jc w:val="both"/>
        <w:rPr>
          <w:rFonts w:ascii="Arial" w:eastAsia="Times New Roman" w:hAnsi="Arial" w:cs="Arial"/>
          <w:sz w:val="20"/>
          <w:szCs w:val="20"/>
        </w:rPr>
      </w:pPr>
    </w:p>
    <w:p w14:paraId="305DC68C" w14:textId="77777777" w:rsidR="008D2DAC" w:rsidRPr="000A723F" w:rsidRDefault="008D2DAC" w:rsidP="008D2DAC">
      <w:pPr>
        <w:shd w:val="clear" w:color="auto" w:fill="FFFFFF"/>
        <w:spacing w:after="0" w:line="240" w:lineRule="auto"/>
        <w:jc w:val="both"/>
        <w:rPr>
          <w:rFonts w:ascii="Arial" w:eastAsia="Times New Roman" w:hAnsi="Arial" w:cs="Arial"/>
          <w:sz w:val="20"/>
          <w:szCs w:val="20"/>
        </w:rPr>
      </w:pPr>
      <w:r w:rsidRPr="000A723F">
        <w:rPr>
          <w:rFonts w:ascii="Arial" w:eastAsia="Times New Roman" w:hAnsi="Arial" w:cs="Arial"/>
          <w:sz w:val="20"/>
          <w:szCs w:val="20"/>
        </w:rPr>
        <w:t xml:space="preserve">We connect our local partners to the global movement for sexual and reproductive rights and ensure their long-term sustainability by providing technical assistance in areas such as program planning, organizational development, and fundraising. </w:t>
      </w:r>
      <w:r>
        <w:rPr>
          <w:rFonts w:ascii="Arial" w:eastAsia="Times New Roman" w:hAnsi="Arial" w:cs="Arial"/>
          <w:sz w:val="20"/>
          <w:szCs w:val="20"/>
        </w:rPr>
        <w:t xml:space="preserve">We are looking for passionate, dedicated staff who are eager to make positive contributions to our mission. </w:t>
      </w:r>
      <w:r w:rsidRPr="000A723F">
        <w:rPr>
          <w:rFonts w:ascii="Arial" w:eastAsia="Times New Roman" w:hAnsi="Arial" w:cs="Arial"/>
          <w:sz w:val="20"/>
          <w:szCs w:val="20"/>
        </w:rPr>
        <w:t>Together, we build strong institutions and healthy communities.</w:t>
      </w:r>
    </w:p>
    <w:p w14:paraId="1896B49D" w14:textId="77777777" w:rsidR="008D2DAC" w:rsidRPr="000A723F" w:rsidRDefault="008D2DAC" w:rsidP="008D2DAC">
      <w:pPr>
        <w:shd w:val="clear" w:color="auto" w:fill="FFFFFF"/>
        <w:spacing w:after="0" w:line="240" w:lineRule="auto"/>
        <w:rPr>
          <w:rFonts w:ascii="Arial" w:eastAsia="Times New Roman" w:hAnsi="Arial" w:cs="Arial"/>
          <w:sz w:val="20"/>
          <w:szCs w:val="20"/>
        </w:rPr>
      </w:pPr>
    </w:p>
    <w:p w14:paraId="689BB703" w14:textId="77777777" w:rsidR="008D2DAC" w:rsidRPr="00FF1A11" w:rsidRDefault="008D2DAC" w:rsidP="008D2DAC">
      <w:pPr>
        <w:shd w:val="clear" w:color="auto" w:fill="FFFFFF"/>
        <w:spacing w:after="0" w:line="240" w:lineRule="auto"/>
        <w:rPr>
          <w:rFonts w:ascii="Arial" w:eastAsia="Times New Roman" w:hAnsi="Arial" w:cs="Arial"/>
          <w:b/>
          <w:sz w:val="20"/>
          <w:szCs w:val="20"/>
          <w:u w:val="single"/>
        </w:rPr>
      </w:pPr>
      <w:r w:rsidRPr="00FF1A11">
        <w:rPr>
          <w:rFonts w:ascii="Arial" w:eastAsia="Times New Roman" w:hAnsi="Arial" w:cs="Arial"/>
          <w:b/>
          <w:sz w:val="20"/>
          <w:szCs w:val="20"/>
          <w:u w:val="single"/>
        </w:rPr>
        <w:t>JOB SUMMARY</w:t>
      </w:r>
    </w:p>
    <w:p w14:paraId="38C8CEF9" w14:textId="77777777" w:rsidR="008D2DAC" w:rsidRPr="00807474" w:rsidRDefault="008D2DAC" w:rsidP="008D2DAC">
      <w:pPr>
        <w:shd w:val="clear" w:color="auto" w:fill="FFFFFF"/>
        <w:spacing w:after="0" w:line="240" w:lineRule="auto"/>
        <w:rPr>
          <w:rFonts w:ascii="Arial" w:eastAsia="Times New Roman" w:hAnsi="Arial" w:cs="Arial"/>
          <w:sz w:val="20"/>
          <w:szCs w:val="20"/>
        </w:rPr>
      </w:pPr>
      <w:r w:rsidRPr="00807474">
        <w:rPr>
          <w:rFonts w:ascii="Arial" w:eastAsia="Times New Roman" w:hAnsi="Arial" w:cs="Arial"/>
          <w:sz w:val="20"/>
          <w:szCs w:val="20"/>
        </w:rPr>
        <w:t xml:space="preserve">The Major </w:t>
      </w:r>
      <w:r>
        <w:rPr>
          <w:rFonts w:ascii="Arial" w:eastAsia="Times New Roman" w:hAnsi="Arial" w:cs="Arial"/>
          <w:sz w:val="20"/>
          <w:szCs w:val="20"/>
        </w:rPr>
        <w:t xml:space="preserve">Gifts </w:t>
      </w:r>
      <w:r w:rsidRPr="00807474">
        <w:rPr>
          <w:rFonts w:ascii="Arial" w:eastAsia="Times New Roman" w:hAnsi="Arial" w:cs="Arial"/>
          <w:sz w:val="20"/>
          <w:szCs w:val="20"/>
        </w:rPr>
        <w:t xml:space="preserve">and Planned </w:t>
      </w:r>
      <w:r>
        <w:rPr>
          <w:rFonts w:ascii="Arial" w:eastAsia="Times New Roman" w:hAnsi="Arial" w:cs="Arial"/>
          <w:sz w:val="20"/>
          <w:szCs w:val="20"/>
        </w:rPr>
        <w:t>Giving</w:t>
      </w:r>
      <w:r w:rsidRPr="00807474">
        <w:rPr>
          <w:rFonts w:ascii="Arial" w:eastAsia="Times New Roman" w:hAnsi="Arial" w:cs="Arial"/>
          <w:sz w:val="20"/>
          <w:szCs w:val="20"/>
        </w:rPr>
        <w:t xml:space="preserve"> Officer (MPO) will work as part of a growing team of fundraisers </w:t>
      </w:r>
      <w:r w:rsidRPr="00807474">
        <w:rPr>
          <w:rFonts w:ascii="Arial" w:hAnsi="Arial" w:cs="Arial"/>
          <w:sz w:val="20"/>
          <w:szCs w:val="20"/>
        </w:rPr>
        <w:t>dedicated to strengthening IPPF/WHR’s fundraising efforts and creating a culture of philanthropy throughout the organization</w:t>
      </w:r>
      <w:r w:rsidRPr="00807474" w:rsidDel="00EC19C2">
        <w:rPr>
          <w:rFonts w:ascii="Arial" w:eastAsia="Times New Roman" w:hAnsi="Arial" w:cs="Arial"/>
          <w:sz w:val="20"/>
          <w:szCs w:val="20"/>
        </w:rPr>
        <w:t>.</w:t>
      </w:r>
      <w:r w:rsidRPr="00807474">
        <w:rPr>
          <w:rFonts w:ascii="Arial" w:eastAsia="Times New Roman" w:hAnsi="Arial" w:cs="Arial"/>
          <w:sz w:val="20"/>
          <w:szCs w:val="20"/>
        </w:rPr>
        <w:t xml:space="preserve"> Reporting to the Director of Individual Giving, the MPO will develop and implement strategies for qualification, cultivation, solicitation, and stewardship of donors capable of making gifts of $10,000+ or committing to a deferred giving arrangement. </w:t>
      </w:r>
    </w:p>
    <w:p w14:paraId="0AB8FAFB" w14:textId="77777777" w:rsidR="008D2DAC" w:rsidRPr="00807474" w:rsidRDefault="008D2DAC" w:rsidP="008D2DAC">
      <w:pPr>
        <w:shd w:val="clear" w:color="auto" w:fill="FFFFFF"/>
        <w:spacing w:after="0" w:line="240" w:lineRule="auto"/>
        <w:rPr>
          <w:rFonts w:ascii="Arial" w:eastAsia="Times New Roman" w:hAnsi="Arial" w:cs="Arial"/>
          <w:sz w:val="20"/>
          <w:szCs w:val="20"/>
        </w:rPr>
      </w:pPr>
    </w:p>
    <w:p w14:paraId="75811E76" w14:textId="77777777" w:rsidR="008D2DAC" w:rsidRPr="00807474" w:rsidRDefault="008D2DAC" w:rsidP="008D2DAC">
      <w:pPr>
        <w:shd w:val="clear" w:color="auto" w:fill="FFFFFF"/>
        <w:spacing w:after="0" w:line="240" w:lineRule="auto"/>
        <w:rPr>
          <w:rFonts w:ascii="Arial" w:eastAsia="Times New Roman" w:hAnsi="Arial" w:cs="Arial"/>
          <w:sz w:val="20"/>
          <w:szCs w:val="20"/>
        </w:rPr>
      </w:pPr>
      <w:r w:rsidRPr="00807474">
        <w:rPr>
          <w:rFonts w:ascii="Arial" w:eastAsia="Times New Roman" w:hAnsi="Arial" w:cs="Arial"/>
          <w:sz w:val="20"/>
          <w:szCs w:val="20"/>
        </w:rPr>
        <w:t xml:space="preserve">The MPO understands and applies the ethics and strategies of donor development and will be responsible for direct asks to meet funding needs for IPPF/WHR’s priorities. The MPO should feel comfortable discussing complex assets and be able to confidentially explore planned giving opportunities. The MPO will build constructive and effective relationships with appropriate programmatic partners within IPPF/WHR and keep staff apprised of interactions, updates, and strategies. The MPGO will be able to express organizational priorities in detailed terms, understand project budgets, and build proposals utilizing this knowledge. </w:t>
      </w:r>
      <w:r w:rsidRPr="00807474">
        <w:rPr>
          <w:rFonts w:ascii="Arial" w:eastAsia="Times New Roman" w:hAnsi="Arial" w:cs="Arial"/>
          <w:color w:val="333333"/>
          <w:sz w:val="20"/>
          <w:szCs w:val="20"/>
        </w:rPr>
        <w:t> </w:t>
      </w:r>
    </w:p>
    <w:p w14:paraId="757A864E"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 </w:t>
      </w:r>
    </w:p>
    <w:p w14:paraId="787F5ED6"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u w:val="single"/>
        </w:rPr>
      </w:pPr>
      <w:r w:rsidRPr="003378F5">
        <w:rPr>
          <w:rFonts w:ascii="Arial" w:eastAsia="Times New Roman" w:hAnsi="Arial" w:cs="Arial"/>
          <w:b/>
          <w:bCs/>
          <w:color w:val="333333"/>
          <w:sz w:val="20"/>
          <w:szCs w:val="20"/>
          <w:u w:val="single"/>
        </w:rPr>
        <w:t>RESPONSIBILITIES</w:t>
      </w:r>
    </w:p>
    <w:p w14:paraId="4966255D"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Contribute to a</w:t>
      </w:r>
      <w:r w:rsidRPr="003378F5">
        <w:rPr>
          <w:rFonts w:ascii="Arial" w:eastAsia="Times New Roman" w:hAnsi="Arial" w:cs="Arial"/>
          <w:color w:val="333333"/>
          <w:sz w:val="20"/>
          <w:szCs w:val="20"/>
        </w:rPr>
        <w:t>chie</w:t>
      </w:r>
      <w:r>
        <w:rPr>
          <w:rFonts w:ascii="Arial" w:eastAsia="Times New Roman" w:hAnsi="Arial" w:cs="Arial"/>
          <w:color w:val="333333"/>
          <w:sz w:val="20"/>
          <w:szCs w:val="20"/>
        </w:rPr>
        <w:t>vement of annual team and individual</w:t>
      </w:r>
      <w:r w:rsidRPr="003378F5">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revenue </w:t>
      </w:r>
      <w:r w:rsidRPr="003378F5">
        <w:rPr>
          <w:rFonts w:ascii="Arial" w:eastAsia="Times New Roman" w:hAnsi="Arial" w:cs="Arial"/>
          <w:color w:val="333333"/>
          <w:sz w:val="20"/>
          <w:szCs w:val="20"/>
        </w:rPr>
        <w:t xml:space="preserve">goals </w:t>
      </w:r>
      <w:r>
        <w:rPr>
          <w:rFonts w:ascii="Arial" w:eastAsia="Times New Roman" w:hAnsi="Arial" w:cs="Arial"/>
          <w:color w:val="333333"/>
          <w:sz w:val="20"/>
          <w:szCs w:val="20"/>
        </w:rPr>
        <w:t>as well as fulfill targets for</w:t>
      </w:r>
      <w:r w:rsidRPr="003378F5">
        <w:rPr>
          <w:rFonts w:ascii="Arial" w:eastAsia="Times New Roman" w:hAnsi="Arial" w:cs="Arial"/>
          <w:color w:val="333333"/>
          <w:sz w:val="20"/>
          <w:szCs w:val="20"/>
        </w:rPr>
        <w:t xml:space="preserve"> bequest intentions</w:t>
      </w:r>
      <w:r>
        <w:rPr>
          <w:rFonts w:ascii="Arial" w:eastAsia="Times New Roman" w:hAnsi="Arial" w:cs="Arial"/>
          <w:color w:val="333333"/>
          <w:sz w:val="20"/>
          <w:szCs w:val="20"/>
        </w:rPr>
        <w:t xml:space="preserve"> or other planned giving arrangements</w:t>
      </w:r>
      <w:r w:rsidRPr="003378F5">
        <w:rPr>
          <w:rFonts w:ascii="Arial" w:eastAsia="Times New Roman" w:hAnsi="Arial" w:cs="Arial"/>
          <w:color w:val="333333"/>
          <w:sz w:val="20"/>
          <w:szCs w:val="20"/>
        </w:rPr>
        <w:t>.</w:t>
      </w:r>
    </w:p>
    <w:p w14:paraId="6EB430BB"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 xml:space="preserve">Manage a portfolio of </w:t>
      </w:r>
      <w:r>
        <w:rPr>
          <w:rFonts w:ascii="Arial" w:eastAsia="Times New Roman" w:hAnsi="Arial" w:cs="Arial"/>
          <w:color w:val="333333"/>
          <w:sz w:val="20"/>
          <w:szCs w:val="20"/>
        </w:rPr>
        <w:t>80-150</w:t>
      </w:r>
      <w:r w:rsidRPr="003378F5">
        <w:rPr>
          <w:rFonts w:ascii="Arial" w:eastAsia="Times New Roman" w:hAnsi="Arial" w:cs="Arial"/>
          <w:color w:val="333333"/>
          <w:sz w:val="20"/>
          <w:szCs w:val="20"/>
        </w:rPr>
        <w:t xml:space="preserve"> donors; develop strategies and implement plans for qualifying, cultivating, stewarding, and soliciting those donors.</w:t>
      </w:r>
    </w:p>
    <w:p w14:paraId="11BE6EDF"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Travel regularly for donor visits, events, field trips, and trainings</w:t>
      </w:r>
      <w:r>
        <w:rPr>
          <w:rFonts w:ascii="Arial" w:eastAsia="Times New Roman" w:hAnsi="Arial" w:cs="Arial"/>
          <w:color w:val="333333"/>
          <w:sz w:val="20"/>
          <w:szCs w:val="20"/>
        </w:rPr>
        <w:t>;</w:t>
      </w:r>
      <w:r w:rsidRPr="003378F5">
        <w:rPr>
          <w:rFonts w:ascii="Arial" w:eastAsia="Times New Roman" w:hAnsi="Arial" w:cs="Arial"/>
          <w:color w:val="333333"/>
          <w:sz w:val="20"/>
          <w:szCs w:val="20"/>
        </w:rPr>
        <w:t xml:space="preserve"> manage travel and expenses with the assistance of a travel agency.</w:t>
      </w:r>
    </w:p>
    <w:p w14:paraId="51B01B15"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Build relationships with donors and prospects via phone calls, personal visits, ongoing written contact, and by planning and executing cultivation events.</w:t>
      </w:r>
    </w:p>
    <w:p w14:paraId="6C0BC5B3"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Provide program information to donors and prospects and draft personalized correspondence and acknowledgments that demonstrate appreciation, recognition, and engagement of donors.</w:t>
      </w:r>
    </w:p>
    <w:p w14:paraId="1AAC5266" w14:textId="77777777" w:rsidR="008D2DAC" w:rsidRPr="00E739CE"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0A723F">
        <w:rPr>
          <w:rFonts w:ascii="Arial" w:eastAsia="Times New Roman" w:hAnsi="Arial" w:cs="Arial"/>
          <w:color w:val="333333"/>
          <w:sz w:val="20"/>
          <w:szCs w:val="20"/>
        </w:rPr>
        <w:t>Work closely with development colleagues to</w:t>
      </w:r>
      <w:r w:rsidRPr="00E739CE">
        <w:rPr>
          <w:rFonts w:ascii="Arial" w:eastAsia="Times New Roman" w:hAnsi="Arial" w:cs="Arial"/>
          <w:color w:val="333333"/>
          <w:sz w:val="20"/>
          <w:szCs w:val="20"/>
        </w:rPr>
        <w:t xml:space="preserve"> research and create boiler-plate descriptions of key priorities, and additional writing tasks as assigned.</w:t>
      </w:r>
    </w:p>
    <w:p w14:paraId="5FE1DBF5"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Build and maintain a strong working knowledge of IPPF/WHR’s work</w:t>
      </w:r>
      <w:r>
        <w:rPr>
          <w:rFonts w:ascii="Arial" w:eastAsia="Times New Roman" w:hAnsi="Arial" w:cs="Arial"/>
          <w:color w:val="333333"/>
          <w:sz w:val="20"/>
          <w:szCs w:val="20"/>
        </w:rPr>
        <w:t xml:space="preserve"> and sexual and reproductive health in a broad international context</w:t>
      </w:r>
      <w:r w:rsidRPr="003378F5">
        <w:rPr>
          <w:rFonts w:ascii="Arial" w:eastAsia="Times New Roman" w:hAnsi="Arial" w:cs="Arial"/>
          <w:color w:val="333333"/>
          <w:sz w:val="20"/>
          <w:szCs w:val="20"/>
        </w:rPr>
        <w:t>.</w:t>
      </w:r>
    </w:p>
    <w:p w14:paraId="76C03C16"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Contribute to the creation of the budget, research profiles, and lists for targeted mailings and events.</w:t>
      </w:r>
    </w:p>
    <w:p w14:paraId="47CE2262"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Plan and execute donor cultivation events of various sizes</w:t>
      </w:r>
      <w:r>
        <w:rPr>
          <w:rFonts w:ascii="Arial" w:eastAsia="Times New Roman" w:hAnsi="Arial" w:cs="Arial"/>
          <w:color w:val="333333"/>
          <w:sz w:val="20"/>
          <w:szCs w:val="20"/>
        </w:rPr>
        <w:t>, including trips to the field.</w:t>
      </w:r>
    </w:p>
    <w:p w14:paraId="4A09F652" w14:textId="77777777" w:rsidR="008D2DAC"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lastRenderedPageBreak/>
        <w:t xml:space="preserve">Engage Board and Board Advisory members in donor work as appropriate and utilize their networks and influence to build the donor portfolio. </w:t>
      </w:r>
    </w:p>
    <w:p w14:paraId="7B3B9721"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S</w:t>
      </w:r>
      <w:r>
        <w:rPr>
          <w:rFonts w:ascii="Arial" w:eastAsia="Times New Roman" w:hAnsi="Arial" w:cs="Arial"/>
          <w:color w:val="333333"/>
          <w:sz w:val="20"/>
          <w:szCs w:val="20"/>
        </w:rPr>
        <w:t xml:space="preserve">upport </w:t>
      </w:r>
      <w:r w:rsidRPr="003378F5">
        <w:rPr>
          <w:rFonts w:ascii="Arial" w:eastAsia="Times New Roman" w:hAnsi="Arial" w:cs="Arial"/>
          <w:color w:val="333333"/>
          <w:sz w:val="20"/>
          <w:szCs w:val="20"/>
        </w:rPr>
        <w:t xml:space="preserve">IPPF/WHR leadership in donor work. </w:t>
      </w:r>
    </w:p>
    <w:p w14:paraId="3821CA0B"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 xml:space="preserve">Use </w:t>
      </w:r>
      <w:r>
        <w:rPr>
          <w:rFonts w:ascii="Arial" w:eastAsia="Times New Roman" w:hAnsi="Arial" w:cs="Arial"/>
          <w:color w:val="333333"/>
          <w:sz w:val="20"/>
          <w:szCs w:val="20"/>
        </w:rPr>
        <w:t>donor database</w:t>
      </w:r>
      <w:r w:rsidRPr="003378F5">
        <w:rPr>
          <w:rFonts w:ascii="Arial" w:eastAsia="Times New Roman" w:hAnsi="Arial" w:cs="Arial"/>
          <w:color w:val="333333"/>
          <w:sz w:val="20"/>
          <w:szCs w:val="20"/>
        </w:rPr>
        <w:t xml:space="preserve"> to keep records up to date</w:t>
      </w:r>
      <w:r>
        <w:rPr>
          <w:rFonts w:ascii="Arial" w:eastAsia="Times New Roman" w:hAnsi="Arial" w:cs="Arial"/>
          <w:color w:val="333333"/>
          <w:sz w:val="20"/>
          <w:szCs w:val="20"/>
        </w:rPr>
        <w:t xml:space="preserve"> and </w:t>
      </w:r>
      <w:r w:rsidRPr="003378F5">
        <w:rPr>
          <w:rFonts w:ascii="Arial" w:eastAsia="Times New Roman" w:hAnsi="Arial" w:cs="Arial"/>
          <w:color w:val="333333"/>
          <w:sz w:val="20"/>
          <w:szCs w:val="20"/>
        </w:rPr>
        <w:t>track progress</w:t>
      </w:r>
      <w:r>
        <w:rPr>
          <w:rFonts w:ascii="Arial" w:eastAsia="Times New Roman" w:hAnsi="Arial" w:cs="Arial"/>
          <w:color w:val="333333"/>
          <w:sz w:val="20"/>
          <w:szCs w:val="20"/>
        </w:rPr>
        <w:t>.</w:t>
      </w:r>
    </w:p>
    <w:p w14:paraId="0350E7FC"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Pursue opportunities for professional growth.</w:t>
      </w:r>
    </w:p>
    <w:p w14:paraId="51E055CF" w14:textId="77777777" w:rsidR="008D2DAC" w:rsidRPr="003378F5" w:rsidRDefault="008D2DAC" w:rsidP="008D2DAC">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Other duties, as assigned.</w:t>
      </w:r>
    </w:p>
    <w:p w14:paraId="2648C6F0"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u w:val="single"/>
        </w:rPr>
      </w:pPr>
      <w:r w:rsidRPr="003378F5">
        <w:rPr>
          <w:rFonts w:ascii="Arial" w:eastAsia="Times New Roman" w:hAnsi="Arial" w:cs="Arial"/>
          <w:color w:val="333333"/>
          <w:sz w:val="20"/>
          <w:szCs w:val="20"/>
        </w:rPr>
        <w:t>  </w:t>
      </w:r>
    </w:p>
    <w:p w14:paraId="51049C69" w14:textId="77777777" w:rsidR="008D2DAC" w:rsidRDefault="008D2DAC" w:rsidP="008D2DAC">
      <w:pPr>
        <w:shd w:val="clear" w:color="auto" w:fill="FFFFFF"/>
        <w:spacing w:after="0" w:line="240" w:lineRule="auto"/>
        <w:rPr>
          <w:rFonts w:ascii="Arial" w:eastAsia="Times New Roman" w:hAnsi="Arial" w:cs="Arial"/>
          <w:b/>
          <w:bCs/>
          <w:color w:val="333333"/>
          <w:sz w:val="20"/>
          <w:szCs w:val="20"/>
          <w:u w:val="single"/>
        </w:rPr>
      </w:pPr>
      <w:r w:rsidRPr="003378F5">
        <w:rPr>
          <w:rFonts w:ascii="Arial" w:eastAsia="Times New Roman" w:hAnsi="Arial" w:cs="Arial"/>
          <w:b/>
          <w:bCs/>
          <w:color w:val="333333"/>
          <w:sz w:val="20"/>
          <w:szCs w:val="20"/>
          <w:u w:val="single"/>
        </w:rPr>
        <w:t>QUALIFICATIONS</w:t>
      </w:r>
    </w:p>
    <w:p w14:paraId="38F13CF7" w14:textId="77777777" w:rsidR="008D2DAC" w:rsidRPr="000A723F" w:rsidRDefault="008D2DAC" w:rsidP="008D2DAC">
      <w:pPr>
        <w:pStyle w:val="ListParagraph"/>
        <w:numPr>
          <w:ilvl w:val="0"/>
          <w:numId w:val="3"/>
        </w:numPr>
        <w:shd w:val="clear" w:color="auto" w:fill="FFFFFF"/>
        <w:spacing w:after="0" w:line="240" w:lineRule="auto"/>
        <w:rPr>
          <w:rFonts w:ascii="Arial" w:eastAsia="Times New Roman" w:hAnsi="Arial" w:cs="Arial"/>
          <w:bCs/>
          <w:sz w:val="20"/>
          <w:szCs w:val="20"/>
        </w:rPr>
      </w:pPr>
      <w:r w:rsidRPr="000A723F">
        <w:rPr>
          <w:rFonts w:ascii="Arial" w:eastAsia="Times New Roman" w:hAnsi="Arial" w:cs="Arial"/>
          <w:bCs/>
          <w:sz w:val="20"/>
          <w:szCs w:val="20"/>
        </w:rPr>
        <w:t>Bachelor’s Degree</w:t>
      </w:r>
      <w:r>
        <w:rPr>
          <w:rFonts w:ascii="Arial" w:eastAsia="Times New Roman" w:hAnsi="Arial" w:cs="Arial"/>
          <w:bCs/>
          <w:sz w:val="20"/>
          <w:szCs w:val="20"/>
        </w:rPr>
        <w:t xml:space="preserve"> </w:t>
      </w:r>
      <w:r w:rsidRPr="000A723F">
        <w:rPr>
          <w:rFonts w:ascii="Arial" w:eastAsia="Times New Roman" w:hAnsi="Arial" w:cs="Arial"/>
          <w:bCs/>
          <w:sz w:val="20"/>
          <w:szCs w:val="20"/>
        </w:rPr>
        <w:t>in a relevant field</w:t>
      </w:r>
      <w:r>
        <w:rPr>
          <w:rFonts w:ascii="Arial" w:eastAsia="Times New Roman" w:hAnsi="Arial" w:cs="Arial"/>
          <w:bCs/>
          <w:sz w:val="20"/>
          <w:szCs w:val="20"/>
        </w:rPr>
        <w:t xml:space="preserve"> required.</w:t>
      </w:r>
    </w:p>
    <w:p w14:paraId="19BC9AE3" w14:textId="77777777" w:rsidR="008D2DAC" w:rsidRPr="00E739CE" w:rsidRDefault="008D2DAC" w:rsidP="008D2DAC">
      <w:pPr>
        <w:pStyle w:val="ListParagraph"/>
        <w:numPr>
          <w:ilvl w:val="0"/>
          <w:numId w:val="3"/>
        </w:numPr>
        <w:spacing w:after="160" w:line="259" w:lineRule="auto"/>
        <w:rPr>
          <w:rFonts w:ascii="Arial" w:hAnsi="Arial" w:cs="Arial"/>
          <w:sz w:val="20"/>
          <w:szCs w:val="20"/>
        </w:rPr>
      </w:pPr>
      <w:r>
        <w:rPr>
          <w:rFonts w:ascii="Arial" w:hAnsi="Arial" w:cs="Arial"/>
          <w:sz w:val="20"/>
          <w:szCs w:val="20"/>
        </w:rPr>
        <w:t>Five</w:t>
      </w:r>
      <w:r w:rsidRPr="00E739CE">
        <w:rPr>
          <w:rFonts w:ascii="Arial" w:hAnsi="Arial" w:cs="Arial"/>
          <w:sz w:val="20"/>
          <w:szCs w:val="20"/>
        </w:rPr>
        <w:t xml:space="preserve"> years</w:t>
      </w:r>
      <w:r>
        <w:rPr>
          <w:rFonts w:ascii="Arial" w:hAnsi="Arial" w:cs="Arial"/>
          <w:sz w:val="20"/>
          <w:szCs w:val="20"/>
        </w:rPr>
        <w:t xml:space="preserve"> development experience focused of raising funds from individuals</w:t>
      </w:r>
      <w:r w:rsidRPr="00E739CE">
        <w:rPr>
          <w:rFonts w:ascii="Arial" w:hAnsi="Arial" w:cs="Arial"/>
          <w:sz w:val="20"/>
          <w:szCs w:val="20"/>
        </w:rPr>
        <w:t xml:space="preserve"> with </w:t>
      </w:r>
      <w:r>
        <w:rPr>
          <w:rFonts w:ascii="Arial" w:hAnsi="Arial" w:cs="Arial"/>
          <w:sz w:val="20"/>
          <w:szCs w:val="20"/>
        </w:rPr>
        <w:t>a</w:t>
      </w:r>
      <w:r w:rsidRPr="00E739CE">
        <w:rPr>
          <w:rFonts w:ascii="Arial" w:hAnsi="Arial" w:cs="Arial"/>
          <w:sz w:val="20"/>
          <w:szCs w:val="20"/>
        </w:rPr>
        <w:t xml:space="preserve"> proven track record </w:t>
      </w:r>
      <w:r>
        <w:rPr>
          <w:rFonts w:ascii="Arial" w:hAnsi="Arial" w:cs="Arial"/>
          <w:sz w:val="20"/>
          <w:szCs w:val="20"/>
        </w:rPr>
        <w:t>of securing</w:t>
      </w:r>
      <w:r w:rsidRPr="00E739CE">
        <w:rPr>
          <w:rFonts w:ascii="Arial" w:hAnsi="Arial" w:cs="Arial"/>
          <w:sz w:val="20"/>
          <w:szCs w:val="20"/>
        </w:rPr>
        <w:t xml:space="preserve"> five and six-figure </w:t>
      </w:r>
      <w:r>
        <w:rPr>
          <w:rFonts w:ascii="Arial" w:hAnsi="Arial" w:cs="Arial"/>
          <w:sz w:val="20"/>
          <w:szCs w:val="20"/>
        </w:rPr>
        <w:t xml:space="preserve">outright or deferred </w:t>
      </w:r>
      <w:r w:rsidRPr="00E739CE">
        <w:rPr>
          <w:rFonts w:ascii="Arial" w:hAnsi="Arial" w:cs="Arial"/>
          <w:sz w:val="20"/>
          <w:szCs w:val="20"/>
        </w:rPr>
        <w:t>gifts</w:t>
      </w:r>
      <w:r>
        <w:rPr>
          <w:rFonts w:ascii="Arial" w:hAnsi="Arial" w:cs="Arial"/>
          <w:sz w:val="20"/>
          <w:szCs w:val="20"/>
        </w:rPr>
        <w:t>.</w:t>
      </w:r>
    </w:p>
    <w:p w14:paraId="738EB10E" w14:textId="77777777" w:rsidR="008D2DAC" w:rsidRPr="00BA354E" w:rsidRDefault="008D2DAC" w:rsidP="008D2DAC">
      <w:pPr>
        <w:pStyle w:val="ListParagraph"/>
        <w:numPr>
          <w:ilvl w:val="0"/>
          <w:numId w:val="3"/>
        </w:numPr>
        <w:spacing w:after="160" w:line="259" w:lineRule="auto"/>
        <w:rPr>
          <w:rFonts w:ascii="Arial" w:hAnsi="Arial" w:cs="Arial"/>
          <w:sz w:val="20"/>
          <w:szCs w:val="20"/>
        </w:rPr>
      </w:pPr>
      <w:r w:rsidRPr="00BA354E">
        <w:rPr>
          <w:rFonts w:ascii="Arial" w:hAnsi="Arial" w:cs="Arial"/>
          <w:sz w:val="20"/>
          <w:szCs w:val="20"/>
        </w:rPr>
        <w:t>Proficiency in Microsoft Office Suite and skilled with donor databases</w:t>
      </w:r>
      <w:r>
        <w:rPr>
          <w:rFonts w:ascii="Arial" w:hAnsi="Arial" w:cs="Arial"/>
          <w:sz w:val="20"/>
          <w:szCs w:val="20"/>
        </w:rPr>
        <w:t xml:space="preserve"> like Raiser’s Edge, Salesforce or other CRMs</w:t>
      </w:r>
      <w:r w:rsidRPr="00BA354E">
        <w:rPr>
          <w:rFonts w:ascii="Arial" w:hAnsi="Arial" w:cs="Arial"/>
          <w:sz w:val="20"/>
          <w:szCs w:val="20"/>
        </w:rPr>
        <w:t>.</w:t>
      </w:r>
    </w:p>
    <w:p w14:paraId="442B67F0" w14:textId="77777777" w:rsidR="008D2DAC" w:rsidRDefault="008D2DAC" w:rsidP="008D2DAC">
      <w:pPr>
        <w:shd w:val="clear" w:color="auto" w:fill="FFFFFF"/>
        <w:spacing w:after="0" w:line="240" w:lineRule="auto"/>
        <w:rPr>
          <w:rFonts w:ascii="Arial" w:eastAsia="Times New Roman" w:hAnsi="Arial" w:cs="Arial"/>
          <w:b/>
          <w:bCs/>
          <w:color w:val="333333"/>
          <w:sz w:val="20"/>
          <w:szCs w:val="20"/>
          <w:u w:val="single"/>
        </w:rPr>
      </w:pPr>
      <w:r>
        <w:rPr>
          <w:rFonts w:ascii="Arial" w:eastAsia="Times New Roman" w:hAnsi="Arial" w:cs="Arial"/>
          <w:b/>
          <w:bCs/>
          <w:color w:val="333333"/>
          <w:sz w:val="20"/>
          <w:szCs w:val="20"/>
          <w:u w:val="single"/>
        </w:rPr>
        <w:t>KNOWLEDGE, SKILLS &amp; ABILITIES</w:t>
      </w:r>
    </w:p>
    <w:p w14:paraId="503F33C9" w14:textId="77777777" w:rsidR="008D2DAC" w:rsidRPr="000A723F" w:rsidRDefault="008D2DAC" w:rsidP="008D2DAC">
      <w:pPr>
        <w:pStyle w:val="ListParagraph"/>
        <w:numPr>
          <w:ilvl w:val="0"/>
          <w:numId w:val="3"/>
        </w:numPr>
        <w:spacing w:after="160" w:line="259" w:lineRule="auto"/>
        <w:rPr>
          <w:rFonts w:ascii="Arial" w:hAnsi="Arial" w:cs="Arial"/>
          <w:sz w:val="20"/>
          <w:szCs w:val="20"/>
        </w:rPr>
      </w:pPr>
      <w:r>
        <w:rPr>
          <w:rFonts w:ascii="Arial" w:hAnsi="Arial" w:cs="Arial"/>
          <w:sz w:val="20"/>
          <w:szCs w:val="20"/>
        </w:rPr>
        <w:t>Excellent</w:t>
      </w:r>
      <w:r w:rsidRPr="000A723F">
        <w:rPr>
          <w:rFonts w:ascii="Arial" w:hAnsi="Arial" w:cs="Arial"/>
          <w:sz w:val="20"/>
          <w:szCs w:val="20"/>
        </w:rPr>
        <w:t xml:space="preserve"> interpersonal</w:t>
      </w:r>
      <w:r w:rsidRPr="00E739CE">
        <w:t xml:space="preserve"> </w:t>
      </w:r>
      <w:r w:rsidRPr="00E739CE">
        <w:rPr>
          <w:rFonts w:ascii="Arial" w:hAnsi="Arial" w:cs="Arial"/>
          <w:sz w:val="20"/>
          <w:szCs w:val="20"/>
        </w:rPr>
        <w:t>and communication skills are essential, both written and verbal</w:t>
      </w:r>
      <w:r>
        <w:rPr>
          <w:rFonts w:ascii="Arial" w:hAnsi="Arial" w:cs="Arial"/>
          <w:sz w:val="20"/>
          <w:szCs w:val="20"/>
        </w:rPr>
        <w:t>.</w:t>
      </w:r>
      <w:r w:rsidRPr="000A723F">
        <w:rPr>
          <w:rFonts w:ascii="Arial" w:hAnsi="Arial" w:cs="Arial"/>
          <w:sz w:val="20"/>
          <w:szCs w:val="20"/>
        </w:rPr>
        <w:t xml:space="preserve"> </w:t>
      </w:r>
    </w:p>
    <w:p w14:paraId="23B27871" w14:textId="77777777" w:rsidR="008D2DAC" w:rsidRPr="00BA354E" w:rsidRDefault="008D2DAC" w:rsidP="008D2DAC">
      <w:pPr>
        <w:pStyle w:val="ListParagraph"/>
        <w:numPr>
          <w:ilvl w:val="0"/>
          <w:numId w:val="3"/>
        </w:numPr>
        <w:spacing w:after="160" w:line="259" w:lineRule="auto"/>
        <w:rPr>
          <w:rFonts w:ascii="Arial" w:hAnsi="Arial" w:cs="Arial"/>
          <w:sz w:val="20"/>
          <w:szCs w:val="20"/>
        </w:rPr>
      </w:pPr>
      <w:r w:rsidRPr="00BA354E">
        <w:rPr>
          <w:rFonts w:ascii="Arial" w:hAnsi="Arial" w:cs="Arial"/>
          <w:sz w:val="20"/>
          <w:szCs w:val="20"/>
        </w:rPr>
        <w:t>Ability to absorb and synthesize complex program information and translate into a compelling case for donors.</w:t>
      </w:r>
    </w:p>
    <w:p w14:paraId="10C35966" w14:textId="77777777" w:rsidR="008D2DAC" w:rsidRPr="00BA354E" w:rsidRDefault="008D2DAC" w:rsidP="008D2DAC">
      <w:pPr>
        <w:pStyle w:val="ListParagraph"/>
        <w:numPr>
          <w:ilvl w:val="0"/>
          <w:numId w:val="3"/>
        </w:numPr>
        <w:spacing w:after="160" w:line="259" w:lineRule="auto"/>
        <w:rPr>
          <w:rFonts w:ascii="Arial" w:hAnsi="Arial" w:cs="Arial"/>
          <w:sz w:val="20"/>
          <w:szCs w:val="20"/>
        </w:rPr>
      </w:pPr>
      <w:r w:rsidRPr="00BA354E">
        <w:rPr>
          <w:rFonts w:ascii="Arial" w:hAnsi="Arial" w:cs="Arial"/>
          <w:sz w:val="20"/>
          <w:szCs w:val="20"/>
        </w:rPr>
        <w:t xml:space="preserve">Working knowledge of current trends in charitable giving, particularly in the areas of major and planned </w:t>
      </w:r>
      <w:r>
        <w:rPr>
          <w:rFonts w:ascii="Arial" w:hAnsi="Arial" w:cs="Arial"/>
          <w:sz w:val="20"/>
          <w:szCs w:val="20"/>
        </w:rPr>
        <w:t>gifts</w:t>
      </w:r>
      <w:r w:rsidRPr="00BA354E">
        <w:rPr>
          <w:rFonts w:ascii="Arial" w:hAnsi="Arial" w:cs="Arial"/>
          <w:sz w:val="20"/>
          <w:szCs w:val="20"/>
        </w:rPr>
        <w:t>.</w:t>
      </w:r>
    </w:p>
    <w:p w14:paraId="3149696F" w14:textId="77777777" w:rsidR="008D2DAC" w:rsidRDefault="008D2DAC" w:rsidP="008D2DAC">
      <w:pPr>
        <w:pStyle w:val="ListParagraph"/>
        <w:numPr>
          <w:ilvl w:val="0"/>
          <w:numId w:val="3"/>
        </w:numPr>
        <w:spacing w:after="160" w:line="259" w:lineRule="auto"/>
        <w:rPr>
          <w:rFonts w:ascii="Arial" w:hAnsi="Arial" w:cs="Arial"/>
          <w:sz w:val="20"/>
          <w:szCs w:val="20"/>
        </w:rPr>
      </w:pPr>
      <w:r w:rsidRPr="00BA354E">
        <w:rPr>
          <w:rFonts w:ascii="Arial" w:hAnsi="Arial" w:cs="Arial"/>
          <w:sz w:val="20"/>
          <w:szCs w:val="20"/>
        </w:rPr>
        <w:t>Comfort working independently and as a team member with initiative and flexibility.</w:t>
      </w:r>
    </w:p>
    <w:p w14:paraId="685E96D2" w14:textId="77777777" w:rsidR="008D2DAC" w:rsidRPr="00BA354E" w:rsidRDefault="008D2DAC" w:rsidP="008D2DAC">
      <w:pPr>
        <w:pStyle w:val="ListParagraph"/>
        <w:numPr>
          <w:ilvl w:val="0"/>
          <w:numId w:val="3"/>
        </w:numPr>
        <w:spacing w:after="160" w:line="259" w:lineRule="auto"/>
        <w:rPr>
          <w:rFonts w:ascii="Arial" w:hAnsi="Arial" w:cs="Arial"/>
          <w:sz w:val="20"/>
          <w:szCs w:val="20"/>
        </w:rPr>
      </w:pPr>
      <w:r>
        <w:rPr>
          <w:rFonts w:ascii="Arial" w:hAnsi="Arial" w:cs="Arial"/>
          <w:sz w:val="20"/>
          <w:szCs w:val="20"/>
        </w:rPr>
        <w:t>Must have the ability and discretion to work with high level donors; the ability to make persuasive verbal and written case for supporting key programs and projects and effectively match the interests of prospective donors to WHR’s priorities.</w:t>
      </w:r>
    </w:p>
    <w:p w14:paraId="0FCCEBC8" w14:textId="77777777" w:rsidR="008D2DAC" w:rsidRDefault="008D2DAC" w:rsidP="008D2DAC">
      <w:pPr>
        <w:pStyle w:val="ListParagraph"/>
        <w:numPr>
          <w:ilvl w:val="0"/>
          <w:numId w:val="3"/>
        </w:numPr>
        <w:spacing w:after="160" w:line="259" w:lineRule="auto"/>
        <w:rPr>
          <w:rFonts w:ascii="Arial" w:hAnsi="Arial" w:cs="Arial"/>
          <w:sz w:val="20"/>
          <w:szCs w:val="20"/>
        </w:rPr>
      </w:pPr>
      <w:r w:rsidRPr="00BA354E">
        <w:rPr>
          <w:rFonts w:ascii="Arial" w:hAnsi="Arial" w:cs="Arial"/>
          <w:sz w:val="20"/>
          <w:szCs w:val="20"/>
        </w:rPr>
        <w:t xml:space="preserve">Proficiency </w:t>
      </w:r>
      <w:r>
        <w:rPr>
          <w:rFonts w:ascii="Arial" w:hAnsi="Arial" w:cs="Arial"/>
          <w:sz w:val="20"/>
          <w:szCs w:val="20"/>
        </w:rPr>
        <w:t>in</w:t>
      </w:r>
      <w:r w:rsidRPr="00BA354E">
        <w:rPr>
          <w:rFonts w:ascii="Arial" w:hAnsi="Arial" w:cs="Arial"/>
          <w:sz w:val="20"/>
          <w:szCs w:val="20"/>
        </w:rPr>
        <w:t xml:space="preserve"> Spanish </w:t>
      </w:r>
      <w:r>
        <w:rPr>
          <w:rFonts w:ascii="Arial" w:hAnsi="Arial" w:cs="Arial"/>
          <w:sz w:val="20"/>
          <w:szCs w:val="20"/>
        </w:rPr>
        <w:t xml:space="preserve">or French </w:t>
      </w:r>
      <w:r w:rsidRPr="00BA354E">
        <w:rPr>
          <w:rFonts w:ascii="Arial" w:hAnsi="Arial" w:cs="Arial"/>
          <w:sz w:val="20"/>
          <w:szCs w:val="20"/>
        </w:rPr>
        <w:t xml:space="preserve">and familiarity with the </w:t>
      </w:r>
      <w:r>
        <w:rPr>
          <w:rFonts w:ascii="Arial" w:hAnsi="Arial" w:cs="Arial"/>
          <w:sz w:val="20"/>
          <w:szCs w:val="20"/>
        </w:rPr>
        <w:t xml:space="preserve">Latin America and Caribbean </w:t>
      </w:r>
      <w:r w:rsidRPr="00BA354E">
        <w:rPr>
          <w:rFonts w:ascii="Arial" w:hAnsi="Arial" w:cs="Arial"/>
          <w:sz w:val="20"/>
          <w:szCs w:val="20"/>
        </w:rPr>
        <w:t>region is preferred but not required.</w:t>
      </w:r>
    </w:p>
    <w:p w14:paraId="437E03F0" w14:textId="77777777" w:rsidR="008D2DAC" w:rsidRPr="000A723F" w:rsidRDefault="008D2DAC" w:rsidP="008D2DAC">
      <w:pPr>
        <w:pStyle w:val="ListParagraph"/>
        <w:numPr>
          <w:ilvl w:val="0"/>
          <w:numId w:val="3"/>
        </w:numPr>
        <w:spacing w:after="160" w:line="259" w:lineRule="auto"/>
        <w:rPr>
          <w:rFonts w:ascii="Arial" w:hAnsi="Arial" w:cs="Arial"/>
          <w:sz w:val="20"/>
          <w:szCs w:val="20"/>
        </w:rPr>
      </w:pPr>
      <w:r w:rsidRPr="000A723F">
        <w:rPr>
          <w:rFonts w:ascii="Arial" w:hAnsi="Arial" w:cs="Arial"/>
          <w:sz w:val="20"/>
          <w:szCs w:val="20"/>
        </w:rPr>
        <w:t>High organizational skills with strong attention to details</w:t>
      </w:r>
      <w:r>
        <w:rPr>
          <w:rFonts w:ascii="Arial" w:hAnsi="Arial" w:cs="Arial"/>
          <w:sz w:val="20"/>
          <w:szCs w:val="20"/>
        </w:rPr>
        <w:t>.</w:t>
      </w:r>
    </w:p>
    <w:p w14:paraId="5469F570" w14:textId="77777777" w:rsidR="008D2DAC" w:rsidRDefault="008D2DAC" w:rsidP="008D2DAC">
      <w:pPr>
        <w:shd w:val="clear" w:color="auto" w:fill="FFFFFF"/>
        <w:spacing w:after="0" w:line="240" w:lineRule="auto"/>
        <w:rPr>
          <w:rFonts w:ascii="Arial" w:eastAsia="Times New Roman" w:hAnsi="Arial" w:cs="Arial"/>
          <w:color w:val="333333"/>
          <w:sz w:val="20"/>
          <w:szCs w:val="20"/>
        </w:rPr>
      </w:pPr>
    </w:p>
    <w:p w14:paraId="7FF9AF10" w14:textId="77777777" w:rsidR="008D2DAC" w:rsidRDefault="008D2DAC" w:rsidP="008D2DAC">
      <w:pPr>
        <w:shd w:val="clear" w:color="auto" w:fill="FFFFFF"/>
        <w:spacing w:after="0" w:line="240" w:lineRule="auto"/>
        <w:rPr>
          <w:rFonts w:ascii="Arial" w:eastAsia="Times New Roman" w:hAnsi="Arial" w:cs="Arial"/>
          <w:color w:val="333333"/>
          <w:sz w:val="20"/>
          <w:szCs w:val="20"/>
        </w:rPr>
      </w:pPr>
    </w:p>
    <w:p w14:paraId="28BDEFCD"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p>
    <w:p w14:paraId="19A55009"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bookmarkStart w:id="1" w:name="_Hlk506470241"/>
      <w:r w:rsidRPr="003378F5">
        <w:rPr>
          <w:rFonts w:ascii="Arial" w:eastAsia="Times New Roman" w:hAnsi="Arial" w:cs="Arial"/>
          <w:b/>
          <w:bCs/>
          <w:color w:val="333333"/>
          <w:sz w:val="20"/>
          <w:szCs w:val="20"/>
        </w:rPr>
        <w:t>Location:</w:t>
      </w:r>
      <w:r w:rsidRPr="003378F5">
        <w:rPr>
          <w:rFonts w:ascii="Arial" w:eastAsia="Times New Roman" w:hAnsi="Arial" w:cs="Arial"/>
          <w:color w:val="333333"/>
          <w:sz w:val="20"/>
          <w:szCs w:val="20"/>
        </w:rPr>
        <w:t> IPPF/WHR</w:t>
      </w:r>
      <w:r>
        <w:rPr>
          <w:rFonts w:ascii="Arial" w:eastAsia="Times New Roman" w:hAnsi="Arial" w:cs="Arial"/>
          <w:color w:val="333333"/>
          <w:sz w:val="20"/>
          <w:szCs w:val="20"/>
        </w:rPr>
        <w:t>’s</w:t>
      </w:r>
      <w:r w:rsidRPr="003378F5">
        <w:rPr>
          <w:rFonts w:ascii="Arial" w:eastAsia="Times New Roman" w:hAnsi="Arial" w:cs="Arial"/>
          <w:color w:val="333333"/>
          <w:sz w:val="20"/>
          <w:szCs w:val="20"/>
        </w:rPr>
        <w:t xml:space="preserve"> New York City Offic</w:t>
      </w:r>
      <w:r>
        <w:rPr>
          <w:rFonts w:ascii="Arial" w:eastAsia="Times New Roman" w:hAnsi="Arial" w:cs="Arial"/>
          <w:color w:val="333333"/>
          <w:sz w:val="20"/>
          <w:szCs w:val="20"/>
        </w:rPr>
        <w:t>e.</w:t>
      </w:r>
    </w:p>
    <w:p w14:paraId="75FC2476"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b/>
          <w:bCs/>
          <w:color w:val="333333"/>
          <w:sz w:val="20"/>
          <w:szCs w:val="20"/>
        </w:rPr>
        <w:t>Salary:</w:t>
      </w:r>
      <w:r w:rsidRPr="003378F5">
        <w:rPr>
          <w:rFonts w:ascii="Arial" w:eastAsia="Times New Roman" w:hAnsi="Arial" w:cs="Arial"/>
          <w:color w:val="333333"/>
          <w:sz w:val="20"/>
          <w:szCs w:val="20"/>
        </w:rPr>
        <w:t> Commensurate with qualifications and experience.</w:t>
      </w:r>
    </w:p>
    <w:p w14:paraId="650FAFBC"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 </w:t>
      </w:r>
    </w:p>
    <w:p w14:paraId="25D5BCA7"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bookmarkStart w:id="2" w:name="_Hlk496622089"/>
      <w:r w:rsidRPr="003378F5">
        <w:rPr>
          <w:rFonts w:ascii="Arial" w:eastAsia="Times New Roman" w:hAnsi="Arial" w:cs="Arial"/>
          <w:b/>
          <w:bCs/>
          <w:color w:val="C54C00"/>
          <w:sz w:val="20"/>
          <w:szCs w:val="20"/>
        </w:rPr>
        <w:t>How to apply:</w:t>
      </w:r>
      <w:bookmarkEnd w:id="2"/>
      <w:r w:rsidRPr="003378F5">
        <w:rPr>
          <w:rFonts w:ascii="Arial" w:eastAsia="Times New Roman" w:hAnsi="Arial" w:cs="Arial"/>
          <w:color w:val="333333"/>
          <w:sz w:val="20"/>
          <w:szCs w:val="20"/>
        </w:rPr>
        <w:t xml:space="preserve"> We encourage both external and internal candidates to apply. Please send your resume, and cover letter </w:t>
      </w:r>
      <w:r>
        <w:rPr>
          <w:rFonts w:ascii="Arial" w:eastAsia="Times New Roman" w:hAnsi="Arial" w:cs="Arial"/>
          <w:color w:val="333333"/>
          <w:sz w:val="20"/>
          <w:szCs w:val="20"/>
        </w:rPr>
        <w:t>by 11 May 2018 to</w:t>
      </w:r>
      <w:r w:rsidRPr="003378F5">
        <w:rPr>
          <w:rFonts w:ascii="Arial" w:eastAsia="Times New Roman" w:hAnsi="Arial" w:cs="Arial"/>
          <w:color w:val="333333"/>
          <w:sz w:val="20"/>
          <w:szCs w:val="20"/>
        </w:rPr>
        <w:t xml:space="preserve">  </w:t>
      </w:r>
      <w:hyperlink r:id="rId9" w:history="1">
        <w:r w:rsidRPr="003378F5">
          <w:rPr>
            <w:rFonts w:ascii="Arial" w:eastAsia="Times New Roman" w:hAnsi="Arial" w:cs="Arial"/>
            <w:color w:val="C54C00"/>
            <w:sz w:val="20"/>
            <w:szCs w:val="20"/>
            <w:u w:val="single"/>
          </w:rPr>
          <w:t>recruitment@ippfwhr.org</w:t>
        </w:r>
      </w:hyperlink>
      <w:r w:rsidRPr="003378F5">
        <w:rPr>
          <w:rFonts w:ascii="Arial" w:eastAsia="Times New Roman" w:hAnsi="Arial" w:cs="Arial"/>
          <w:color w:val="333333"/>
          <w:sz w:val="20"/>
          <w:szCs w:val="20"/>
        </w:rPr>
        <w:t>. Only candidates selected for interviews will be contacted.</w:t>
      </w:r>
    </w:p>
    <w:bookmarkEnd w:id="1"/>
    <w:p w14:paraId="13B32817"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color w:val="333333"/>
          <w:sz w:val="20"/>
          <w:szCs w:val="20"/>
        </w:rPr>
        <w:t> </w:t>
      </w:r>
    </w:p>
    <w:p w14:paraId="5B15B087" w14:textId="77777777" w:rsidR="008D2DAC" w:rsidRPr="003378F5" w:rsidRDefault="008D2DAC" w:rsidP="008D2DAC">
      <w:pPr>
        <w:shd w:val="clear" w:color="auto" w:fill="FFFFFF"/>
        <w:spacing w:after="0" w:line="240" w:lineRule="auto"/>
        <w:rPr>
          <w:rFonts w:ascii="Arial" w:eastAsia="Times New Roman" w:hAnsi="Arial" w:cs="Arial"/>
          <w:color w:val="333333"/>
          <w:sz w:val="20"/>
          <w:szCs w:val="20"/>
        </w:rPr>
      </w:pPr>
      <w:r w:rsidRPr="003378F5">
        <w:rPr>
          <w:rFonts w:ascii="Arial" w:eastAsia="Times New Roman" w:hAnsi="Arial" w:cs="Arial"/>
          <w:i/>
          <w:iCs/>
          <w:color w:val="333333"/>
          <w:sz w:val="20"/>
          <w:szCs w:val="20"/>
        </w:rPr>
        <w:t>IPPF/WHR is an equal opportunity employer.  We value a diverse workforce and an inclusive culture. We encourage applications from all qualified individuals regardless of HIV/AIDS status, race, color, religion, gender, sexual orientation, gender identity or expression, age, national origin, marital status, citizenship, and disability.</w:t>
      </w:r>
    </w:p>
    <w:p w14:paraId="5CC17138" w14:textId="26583F87" w:rsidR="003A0C6E" w:rsidRPr="00B73F50" w:rsidRDefault="003A0C6E" w:rsidP="008D2DAC">
      <w:pPr>
        <w:ind w:left="5040" w:firstLine="720"/>
        <w:rPr>
          <w:rFonts w:cstheme="minorHAnsi"/>
          <w:sz w:val="18"/>
          <w:szCs w:val="18"/>
        </w:rPr>
      </w:pPr>
    </w:p>
    <w:sectPr w:rsidR="003A0C6E" w:rsidRPr="00B73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C4D0" w14:textId="77777777" w:rsidR="00F74024" w:rsidRDefault="00F74024" w:rsidP="00B0556C">
      <w:pPr>
        <w:spacing w:after="0" w:line="240" w:lineRule="auto"/>
      </w:pPr>
      <w:r>
        <w:separator/>
      </w:r>
    </w:p>
  </w:endnote>
  <w:endnote w:type="continuationSeparator" w:id="0">
    <w:p w14:paraId="4004566C" w14:textId="77777777" w:rsidR="00F74024" w:rsidRDefault="00F74024" w:rsidP="00B0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5EFA" w14:textId="77777777" w:rsidR="00F74024" w:rsidRDefault="00F74024" w:rsidP="00B0556C">
      <w:pPr>
        <w:spacing w:after="0" w:line="240" w:lineRule="auto"/>
      </w:pPr>
      <w:r>
        <w:separator/>
      </w:r>
    </w:p>
  </w:footnote>
  <w:footnote w:type="continuationSeparator" w:id="0">
    <w:p w14:paraId="0083A5E6" w14:textId="77777777" w:rsidR="00F74024" w:rsidRDefault="00F74024" w:rsidP="00B0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D42"/>
    <w:multiLevelType w:val="hybridMultilevel"/>
    <w:tmpl w:val="7B3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45D80"/>
    <w:multiLevelType w:val="multilevel"/>
    <w:tmpl w:val="74A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46726"/>
    <w:multiLevelType w:val="hybridMultilevel"/>
    <w:tmpl w:val="B3F8CAAE"/>
    <w:lvl w:ilvl="0" w:tplc="E50216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FB6664"/>
    <w:multiLevelType w:val="hybridMultilevel"/>
    <w:tmpl w:val="A7EA35D0"/>
    <w:lvl w:ilvl="0" w:tplc="E5021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CB"/>
    <w:rsid w:val="00024A61"/>
    <w:rsid w:val="0003379B"/>
    <w:rsid w:val="00062CED"/>
    <w:rsid w:val="00063F49"/>
    <w:rsid w:val="00096519"/>
    <w:rsid w:val="000A44F2"/>
    <w:rsid w:val="000B02BF"/>
    <w:rsid w:val="000D0FA6"/>
    <w:rsid w:val="000D6D8B"/>
    <w:rsid w:val="00103599"/>
    <w:rsid w:val="00111C42"/>
    <w:rsid w:val="00183D83"/>
    <w:rsid w:val="00190FC5"/>
    <w:rsid w:val="001C252C"/>
    <w:rsid w:val="001D32AF"/>
    <w:rsid w:val="00223EF9"/>
    <w:rsid w:val="00273131"/>
    <w:rsid w:val="002C2E08"/>
    <w:rsid w:val="002C5372"/>
    <w:rsid w:val="002C7504"/>
    <w:rsid w:val="002D106E"/>
    <w:rsid w:val="002D22D9"/>
    <w:rsid w:val="00355DA4"/>
    <w:rsid w:val="00360C73"/>
    <w:rsid w:val="00386368"/>
    <w:rsid w:val="003A0C6E"/>
    <w:rsid w:val="003C108C"/>
    <w:rsid w:val="00442244"/>
    <w:rsid w:val="004A1F55"/>
    <w:rsid w:val="004D52A6"/>
    <w:rsid w:val="004E707A"/>
    <w:rsid w:val="004E7630"/>
    <w:rsid w:val="004F0B8B"/>
    <w:rsid w:val="00520268"/>
    <w:rsid w:val="0052654D"/>
    <w:rsid w:val="0057686D"/>
    <w:rsid w:val="00582DA1"/>
    <w:rsid w:val="0058377E"/>
    <w:rsid w:val="00585896"/>
    <w:rsid w:val="00596950"/>
    <w:rsid w:val="005B6D69"/>
    <w:rsid w:val="005C7DCA"/>
    <w:rsid w:val="0062015F"/>
    <w:rsid w:val="0064039C"/>
    <w:rsid w:val="00643879"/>
    <w:rsid w:val="00677706"/>
    <w:rsid w:val="0068649A"/>
    <w:rsid w:val="006E1463"/>
    <w:rsid w:val="00706B00"/>
    <w:rsid w:val="00714A79"/>
    <w:rsid w:val="00744B5F"/>
    <w:rsid w:val="00745931"/>
    <w:rsid w:val="00747C9C"/>
    <w:rsid w:val="007C77D4"/>
    <w:rsid w:val="007E4966"/>
    <w:rsid w:val="00802567"/>
    <w:rsid w:val="00817677"/>
    <w:rsid w:val="0084251C"/>
    <w:rsid w:val="008D2DAC"/>
    <w:rsid w:val="008E2D4F"/>
    <w:rsid w:val="008F57CF"/>
    <w:rsid w:val="00960928"/>
    <w:rsid w:val="00993759"/>
    <w:rsid w:val="009C4D68"/>
    <w:rsid w:val="009F22A6"/>
    <w:rsid w:val="00A05969"/>
    <w:rsid w:val="00A375CD"/>
    <w:rsid w:val="00A40DC4"/>
    <w:rsid w:val="00A72DD3"/>
    <w:rsid w:val="00AA3C79"/>
    <w:rsid w:val="00AC538D"/>
    <w:rsid w:val="00AF376E"/>
    <w:rsid w:val="00B0556C"/>
    <w:rsid w:val="00B21F88"/>
    <w:rsid w:val="00B372EA"/>
    <w:rsid w:val="00B73F50"/>
    <w:rsid w:val="00B90EF5"/>
    <w:rsid w:val="00BD2ED0"/>
    <w:rsid w:val="00BE1914"/>
    <w:rsid w:val="00BE7B61"/>
    <w:rsid w:val="00BF0F77"/>
    <w:rsid w:val="00BF6768"/>
    <w:rsid w:val="00C35A78"/>
    <w:rsid w:val="00C46E77"/>
    <w:rsid w:val="00C57599"/>
    <w:rsid w:val="00C85E18"/>
    <w:rsid w:val="00C90183"/>
    <w:rsid w:val="00CC5FF9"/>
    <w:rsid w:val="00CC6E2D"/>
    <w:rsid w:val="00D17130"/>
    <w:rsid w:val="00D75A77"/>
    <w:rsid w:val="00DB29B4"/>
    <w:rsid w:val="00DC3FFB"/>
    <w:rsid w:val="00DF5EA2"/>
    <w:rsid w:val="00E269CB"/>
    <w:rsid w:val="00E62352"/>
    <w:rsid w:val="00E80EE3"/>
    <w:rsid w:val="00EB6E64"/>
    <w:rsid w:val="00EC49A5"/>
    <w:rsid w:val="00F51923"/>
    <w:rsid w:val="00F625C3"/>
    <w:rsid w:val="00F6334B"/>
    <w:rsid w:val="00F74024"/>
    <w:rsid w:val="00F954A8"/>
    <w:rsid w:val="00FC0B3D"/>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C95A"/>
  <w15:docId w15:val="{EA442433-7401-4A0F-A967-2B5B6B33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CB"/>
    <w:rPr>
      <w:rFonts w:ascii="Tahoma" w:hAnsi="Tahoma" w:cs="Tahoma"/>
      <w:sz w:val="16"/>
      <w:szCs w:val="16"/>
    </w:rPr>
  </w:style>
  <w:style w:type="paragraph" w:styleId="NoSpacing">
    <w:name w:val="No Spacing"/>
    <w:uiPriority w:val="1"/>
    <w:qFormat/>
    <w:rsid w:val="004E7630"/>
    <w:pPr>
      <w:spacing w:after="0" w:line="240" w:lineRule="auto"/>
    </w:pPr>
  </w:style>
  <w:style w:type="paragraph" w:styleId="Header">
    <w:name w:val="header"/>
    <w:basedOn w:val="Normal"/>
    <w:link w:val="HeaderChar"/>
    <w:uiPriority w:val="99"/>
    <w:unhideWhenUsed/>
    <w:rsid w:val="00B0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6C"/>
  </w:style>
  <w:style w:type="paragraph" w:styleId="Footer">
    <w:name w:val="footer"/>
    <w:basedOn w:val="Normal"/>
    <w:link w:val="FooterChar"/>
    <w:uiPriority w:val="99"/>
    <w:unhideWhenUsed/>
    <w:rsid w:val="00B05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6C"/>
  </w:style>
  <w:style w:type="paragraph" w:styleId="ListParagraph">
    <w:name w:val="List Paragraph"/>
    <w:basedOn w:val="Normal"/>
    <w:uiPriority w:val="34"/>
    <w:qFormat/>
    <w:rsid w:val="009F22A6"/>
    <w:pPr>
      <w:ind w:left="720"/>
      <w:contextualSpacing/>
    </w:pPr>
  </w:style>
  <w:style w:type="paragraph" w:styleId="BodyText">
    <w:name w:val="Body Text"/>
    <w:basedOn w:val="Normal"/>
    <w:link w:val="BodyTextChar"/>
    <w:semiHidden/>
    <w:rsid w:val="00DC3FF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C3FFB"/>
    <w:rPr>
      <w:rFonts w:ascii="Arial" w:eastAsia="Times New Roman" w:hAnsi="Arial" w:cs="Times New Roman"/>
      <w:sz w:val="24"/>
      <w:szCs w:val="20"/>
    </w:rPr>
  </w:style>
  <w:style w:type="paragraph" w:styleId="NormalWeb">
    <w:name w:val="Normal (Web)"/>
    <w:basedOn w:val="Normal"/>
    <w:uiPriority w:val="99"/>
    <w:semiHidden/>
    <w:unhideWhenUsed/>
    <w:rsid w:val="00DC3F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3FFB"/>
    <w:rPr>
      <w:i/>
      <w:iCs/>
    </w:rPr>
  </w:style>
  <w:style w:type="character" w:styleId="CommentReference">
    <w:name w:val="annotation reference"/>
    <w:basedOn w:val="DefaultParagraphFont"/>
    <w:uiPriority w:val="99"/>
    <w:semiHidden/>
    <w:unhideWhenUsed/>
    <w:rsid w:val="00CC6E2D"/>
    <w:rPr>
      <w:sz w:val="16"/>
      <w:szCs w:val="16"/>
    </w:rPr>
  </w:style>
  <w:style w:type="paragraph" w:styleId="CommentText">
    <w:name w:val="annotation text"/>
    <w:basedOn w:val="Normal"/>
    <w:link w:val="CommentTextChar"/>
    <w:uiPriority w:val="99"/>
    <w:semiHidden/>
    <w:unhideWhenUsed/>
    <w:rsid w:val="00CC6E2D"/>
    <w:pPr>
      <w:spacing w:line="240" w:lineRule="auto"/>
    </w:pPr>
    <w:rPr>
      <w:sz w:val="20"/>
      <w:szCs w:val="20"/>
    </w:rPr>
  </w:style>
  <w:style w:type="character" w:customStyle="1" w:styleId="CommentTextChar">
    <w:name w:val="Comment Text Char"/>
    <w:basedOn w:val="DefaultParagraphFont"/>
    <w:link w:val="CommentText"/>
    <w:uiPriority w:val="99"/>
    <w:semiHidden/>
    <w:rsid w:val="00CC6E2D"/>
    <w:rPr>
      <w:sz w:val="20"/>
      <w:szCs w:val="20"/>
    </w:rPr>
  </w:style>
  <w:style w:type="paragraph" w:styleId="CommentSubject">
    <w:name w:val="annotation subject"/>
    <w:basedOn w:val="CommentText"/>
    <w:next w:val="CommentText"/>
    <w:link w:val="CommentSubjectChar"/>
    <w:uiPriority w:val="99"/>
    <w:semiHidden/>
    <w:unhideWhenUsed/>
    <w:rsid w:val="00CC6E2D"/>
    <w:rPr>
      <w:b/>
      <w:bCs/>
    </w:rPr>
  </w:style>
  <w:style w:type="character" w:customStyle="1" w:styleId="CommentSubjectChar">
    <w:name w:val="Comment Subject Char"/>
    <w:basedOn w:val="CommentTextChar"/>
    <w:link w:val="CommentSubject"/>
    <w:uiPriority w:val="99"/>
    <w:semiHidden/>
    <w:rsid w:val="00CC6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ippfw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11EA-8A24-466B-A7F5-2BEB70F5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EngenderHealth</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Amala Vincent-Unigwe</dc:creator>
  <cp:lastModifiedBy>Anni Li</cp:lastModifiedBy>
  <cp:revision>2</cp:revision>
  <cp:lastPrinted>2017-09-19T16:22:00Z</cp:lastPrinted>
  <dcterms:created xsi:type="dcterms:W3CDTF">2018-04-20T14:24:00Z</dcterms:created>
  <dcterms:modified xsi:type="dcterms:W3CDTF">2018-04-20T14:24:00Z</dcterms:modified>
</cp:coreProperties>
</file>